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370"/>
        <w:gridCol w:w="100"/>
        <w:gridCol w:w="3066"/>
        <w:gridCol w:w="1188"/>
        <w:gridCol w:w="1398"/>
        <w:gridCol w:w="16"/>
      </w:tblGrid>
      <w:tr w:rsidR="00C36E64" w:rsidRPr="00B80B61" w14:paraId="20AD14BA" w14:textId="77777777" w:rsidTr="00A10D99"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2D03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8"/>
          </w:tcPr>
          <w:p w14:paraId="2B00DA0B" w14:textId="7482225C" w:rsidR="00C36E64" w:rsidRPr="002B253B" w:rsidRDefault="00C565C3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 xml:space="preserve">General </w:t>
            </w:r>
            <w:r w:rsidR="00610AEA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  <w:t>Histology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2D03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8"/>
            <w:vAlign w:val="center"/>
          </w:tcPr>
          <w:p w14:paraId="232B5A42" w14:textId="2BB656EF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FD18A50" w14:textId="77777777" w:rsidTr="00A10D99"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2D03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8"/>
          </w:tcPr>
          <w:p w14:paraId="34B40AE3" w14:textId="5BCD503C" w:rsidR="00C36E64" w:rsidRPr="002B253B" w:rsidRDefault="000443AB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2025-2026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2D03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EC3920">
        <w:tc>
          <w:tcPr>
            <w:tcW w:w="9543" w:type="dxa"/>
            <w:gridSpan w:val="8"/>
          </w:tcPr>
          <w:p w14:paraId="7F943CB7" w14:textId="6A934C9B" w:rsidR="00C36E64" w:rsidRPr="002B253B" w:rsidRDefault="00D430D9" w:rsidP="00D430D9">
            <w:pPr>
              <w:autoSpaceDE w:val="0"/>
              <w:autoSpaceDN w:val="0"/>
              <w:adjustRightInd w:val="0"/>
              <w:ind w:right="-426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1-</w:t>
            </w:r>
            <w:r w:rsidR="00EC392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</w:t>
            </w:r>
            <w:r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2</w:t>
            </w:r>
            <w:r w:rsidR="00EC3920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2D03B6">
            <w:pPr>
              <w:numPr>
                <w:ilvl w:val="0"/>
                <w:numId w:val="1"/>
              </w:numPr>
              <w:rPr>
                <w:rFonts w:eastAsia="Calibri"/>
                <w:sz w:val="28"/>
                <w:szCs w:val="28"/>
                <w:rtl/>
              </w:rPr>
            </w:pPr>
            <w:r>
              <w:rPr>
                <w:rFonts w:eastAsia="Calibri" w:hint="cs"/>
                <w:sz w:val="28"/>
                <w:szCs w:val="28"/>
              </w:rPr>
              <w:t>Available Attendance Forms</w:t>
            </w:r>
            <w:r>
              <w:rPr>
                <w:rFonts w:eastAsia="Calibri"/>
                <w:sz w:val="28"/>
                <w:szCs w:val="28"/>
              </w:rPr>
              <w:t>:</w:t>
            </w:r>
            <w:r>
              <w:rPr>
                <w:rFonts w:eastAsia="Calibri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8"/>
          </w:tcPr>
          <w:tbl>
            <w:tblPr>
              <w:tblpPr w:leftFromText="180" w:rightFromText="180" w:vertAnchor="text" w:horzAnchor="margin" w:tblpXSpec="center" w:tblpY="-247"/>
              <w:tblW w:w="9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43"/>
            </w:tblGrid>
            <w:tr w:rsidR="004E4937" w14:paraId="67B49E29" w14:textId="77777777" w:rsidTr="004E4937">
              <w:tc>
                <w:tcPr>
                  <w:tcW w:w="9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05DA1" w14:textId="77777777" w:rsidR="004E4937" w:rsidRDefault="004E4937" w:rsidP="004E4937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20" w:right="-426"/>
                    <w:jc w:val="center"/>
                    <w:rPr>
                      <w:rFonts w:ascii="Cambria" w:eastAsia="Calibri" w:hAnsi="Cambria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Weekly (Theory: 2 hours, Practically: 2 hours)</w:t>
                  </w:r>
                </w:p>
              </w:tc>
            </w:tr>
          </w:tbl>
          <w:p w14:paraId="7C5331D8" w14:textId="76485D37" w:rsidR="00C36E64" w:rsidRPr="002B253B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4B259DD3" w14:textId="77777777" w:rsidTr="00A10D99"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2D03B6">
            <w:pPr>
              <w:numPr>
                <w:ilvl w:val="0"/>
                <w:numId w:val="1"/>
              </w:numPr>
              <w:rPr>
                <w:rFonts w:eastAsia="Calibri"/>
                <w:sz w:val="28"/>
                <w:szCs w:val="28"/>
                <w:rtl/>
              </w:rPr>
            </w:pPr>
            <w:r w:rsidRPr="00B80B61">
              <w:rPr>
                <w:rFonts w:eastAsia="Calibri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8"/>
          </w:tcPr>
          <w:tbl>
            <w:tblPr>
              <w:tblpPr w:leftFromText="180" w:rightFromText="180" w:vertAnchor="text" w:horzAnchor="margin" w:tblpXSpec="center" w:tblpY="-247"/>
              <w:tblW w:w="9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43"/>
            </w:tblGrid>
            <w:tr w:rsidR="004475E1" w14:paraId="7D7AFF52" w14:textId="77777777" w:rsidTr="004475E1">
              <w:tc>
                <w:tcPr>
                  <w:tcW w:w="9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C56A25" w14:textId="77777777" w:rsidR="004475E1" w:rsidRDefault="004475E1" w:rsidP="004475E1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20" w:right="-426"/>
                    <w:jc w:val="both"/>
                    <w:rPr>
                      <w:rFonts w:ascii="Cambria" w:eastAsia="Calibri" w:hAnsi="Cambria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Theory: 30 Hours</w:t>
                  </w:r>
                </w:p>
                <w:p w14:paraId="3186106B" w14:textId="77777777" w:rsidR="004475E1" w:rsidRDefault="004475E1" w:rsidP="004475E1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20" w:right="-426"/>
                    <w:jc w:val="both"/>
                    <w:rPr>
                      <w:rFonts w:ascii="Cambria" w:eastAsia="Calibri" w:hAnsi="Cambria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Practically: 30 hours</w:t>
                  </w:r>
                </w:p>
                <w:p w14:paraId="7F309FD3" w14:textId="77777777" w:rsidR="004475E1" w:rsidRDefault="004475E1" w:rsidP="004475E1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20" w:right="-426"/>
                    <w:jc w:val="both"/>
                    <w:rPr>
                      <w:rFonts w:ascii="Cambria" w:eastAsia="Calibri" w:hAnsi="Cambria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Total: 60 hours</w:t>
                  </w:r>
                </w:p>
                <w:p w14:paraId="07706262" w14:textId="77777777" w:rsidR="004475E1" w:rsidRDefault="004475E1" w:rsidP="004475E1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720" w:right="-426"/>
                    <w:jc w:val="both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b/>
                      <w:bCs/>
                      <w:color w:val="000000"/>
                      <w:sz w:val="28"/>
                      <w:szCs w:val="28"/>
                      <w:lang w:bidi="ar-IQ"/>
                    </w:rPr>
                    <w:t>Total Units: 6</w:t>
                  </w:r>
                </w:p>
              </w:tc>
            </w:tr>
          </w:tbl>
          <w:p w14:paraId="038C9B6F" w14:textId="60A1C6F0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74D42B61" w14:textId="77777777" w:rsidTr="00A10D99"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2D03B6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1C7893">
        <w:tc>
          <w:tcPr>
            <w:tcW w:w="9543" w:type="dxa"/>
            <w:gridSpan w:val="8"/>
          </w:tcPr>
          <w:p w14:paraId="20DD7D9F" w14:textId="77777777" w:rsidR="00C36E64" w:rsidRDefault="00782D15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Dr.Aseel </w:t>
            </w:r>
            <w:r w:rsidR="001C7893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Jasim</w:t>
            </w:r>
          </w:p>
          <w:p w14:paraId="7D33CF85" w14:textId="142711A7" w:rsidR="001C7893" w:rsidRPr="00B80B61" w:rsidRDefault="001C7893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Email: aseel </w:t>
            </w:r>
            <w:proofErr w:type="spellStart"/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jassim</w:t>
            </w:r>
            <w:r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</w:rPr>
              <w:t>@muc.edu.iq</w:t>
            </w:r>
            <w:proofErr w:type="spellEnd"/>
          </w:p>
        </w:tc>
      </w:tr>
      <w:tr w:rsidR="00C36E64" w:rsidRPr="00B80B61" w14:paraId="31621AB6" w14:textId="77777777" w:rsidTr="00A10D99"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2D03B6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D0D54">
        <w:tc>
          <w:tcPr>
            <w:tcW w:w="1413" w:type="dxa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130" w:type="dxa"/>
            <w:gridSpan w:val="7"/>
          </w:tcPr>
          <w:p w14:paraId="08F6B3BE" w14:textId="77777777" w:rsidR="006E2085" w:rsidRDefault="006E2085">
            <w:pPr>
              <w:pStyle w:val="p1"/>
            </w:pPr>
          </w:p>
          <w:p w14:paraId="7B5A26E8" w14:textId="77777777" w:rsidR="006E2085" w:rsidRDefault="006E2085" w:rsidP="002D03B6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understand the basic principles of general histology and the microscopic structure of human tissues.</w:t>
            </w:r>
          </w:p>
          <w:p w14:paraId="4C939CE6" w14:textId="77777777" w:rsidR="006E2085" w:rsidRDefault="006E2085" w:rsidP="002D03B6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identify, describe, and differentiate the major tissue types using light microscopy.</w:t>
            </w:r>
          </w:p>
          <w:p w14:paraId="55F6FEBE" w14:textId="77777777" w:rsidR="006E2085" w:rsidRDefault="006E2085" w:rsidP="002D03B6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equip students with the scientific and practical skills necessary to prepare, handle, and examine histological specimens.</w:t>
            </w:r>
          </w:p>
          <w:p w14:paraId="7F979B08" w14:textId="77777777" w:rsidR="006E2085" w:rsidRDefault="006E2085" w:rsidP="002D03B6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teach students how to use and configure histological laboratory equipment, including microscopes and staining tools.</w:t>
            </w:r>
          </w:p>
          <w:p w14:paraId="76238434" w14:textId="77777777" w:rsidR="006E2085" w:rsidRDefault="006E2085" w:rsidP="002D03B6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teach students how to maintain histological laboratory instruments and ensure accuracy in slide preparation and analysis.</w:t>
            </w:r>
          </w:p>
          <w:p w14:paraId="4B93BA4C" w14:textId="77777777" w:rsidR="006E2085" w:rsidRDefault="006E2085" w:rsidP="002D03B6">
            <w:pPr>
              <w:pStyle w:val="p1"/>
              <w:numPr>
                <w:ilvl w:val="0"/>
                <w:numId w:val="3"/>
              </w:numPr>
            </w:pPr>
            <w:r>
              <w:rPr>
                <w:rStyle w:val="s1"/>
              </w:rPr>
              <w:t>To graduate students who are knowledgeable about the cellular and tissue-level organization of the human body and can keep pace with advancements in histological techniques and technologies.</w:t>
            </w:r>
          </w:p>
          <w:p w14:paraId="2B989AD2" w14:textId="461E68BC" w:rsidR="00C36E64" w:rsidRPr="00D25BCD" w:rsidRDefault="00C36E64" w:rsidP="00C36E64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</w:p>
        </w:tc>
      </w:tr>
      <w:tr w:rsidR="00C36E64" w:rsidRPr="00B80B61" w14:paraId="4872BA6C" w14:textId="77777777" w:rsidTr="00A10D99"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2D03B6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3D0D54">
        <w:tc>
          <w:tcPr>
            <w:tcW w:w="1413" w:type="dxa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130" w:type="dxa"/>
            <w:gridSpan w:val="7"/>
          </w:tcPr>
          <w:p w14:paraId="65E5349D" w14:textId="77777777" w:rsidR="00AF58D2" w:rsidRDefault="00AF58D2">
            <w:pPr>
              <w:pStyle w:val="p1"/>
            </w:pPr>
          </w:p>
          <w:p w14:paraId="25204E9E" w14:textId="77777777" w:rsidR="00AF58D2" w:rsidRDefault="00AF58D2" w:rsidP="002D03B6">
            <w:pPr>
              <w:pStyle w:val="p1"/>
              <w:numPr>
                <w:ilvl w:val="0"/>
                <w:numId w:val="4"/>
              </w:numPr>
            </w:pPr>
            <w:r>
              <w:rPr>
                <w:rStyle w:val="s1"/>
              </w:rPr>
              <w:t>Delivering theoretical and practical lectures on General Histology</w:t>
            </w:r>
            <w:r>
              <w:rPr>
                <w:rStyle w:val="s2"/>
              </w:rPr>
              <w:t>, covering basic tissue types, microscopy principles, and detailed cellular structures.</w:t>
            </w:r>
          </w:p>
          <w:p w14:paraId="6374C63C" w14:textId="77777777" w:rsidR="00AF58D2" w:rsidRDefault="00AF58D2" w:rsidP="002D03B6">
            <w:pPr>
              <w:pStyle w:val="p1"/>
              <w:numPr>
                <w:ilvl w:val="0"/>
                <w:numId w:val="4"/>
              </w:numPr>
            </w:pPr>
            <w:r>
              <w:rPr>
                <w:rStyle w:val="s1"/>
              </w:rPr>
              <w:lastRenderedPageBreak/>
              <w:t>Employing discussion-based learning and question-and-answer sessions</w:t>
            </w:r>
            <w:r>
              <w:rPr>
                <w:rStyle w:val="s2"/>
              </w:rPr>
              <w:t xml:space="preserve"> to enhance understanding of tissue organization and encourage student participation.</w:t>
            </w:r>
          </w:p>
          <w:p w14:paraId="11E5C68A" w14:textId="77777777" w:rsidR="00AF58D2" w:rsidRDefault="00AF58D2" w:rsidP="002D03B6">
            <w:pPr>
              <w:pStyle w:val="p1"/>
              <w:numPr>
                <w:ilvl w:val="0"/>
                <w:numId w:val="4"/>
              </w:numPr>
            </w:pPr>
            <w:r>
              <w:rPr>
                <w:rStyle w:val="s1"/>
              </w:rPr>
              <w:t>Assigning homework, slide identification tasks, and short reports</w:t>
            </w:r>
            <w:r>
              <w:rPr>
                <w:rStyle w:val="s2"/>
              </w:rPr>
              <w:t xml:space="preserve"> that require students to analyze histological images and discuss tissue functions.</w:t>
            </w:r>
          </w:p>
          <w:p w14:paraId="74F78B39" w14:textId="18A5876E" w:rsidR="00C36E64" w:rsidRPr="002D03B6" w:rsidRDefault="00AF58D2" w:rsidP="002D03B6">
            <w:pPr>
              <w:pStyle w:val="p1"/>
              <w:numPr>
                <w:ilvl w:val="0"/>
                <w:numId w:val="4"/>
              </w:numPr>
              <w:rPr>
                <w:rtl/>
              </w:rPr>
            </w:pPr>
            <w:r>
              <w:rPr>
                <w:rStyle w:val="s1"/>
              </w:rPr>
              <w:t>Writing scientific reports and summaries on topics related to General Histology</w:t>
            </w:r>
            <w:r>
              <w:rPr>
                <w:rStyle w:val="s2"/>
              </w:rPr>
              <w:t>, such as epithelial types, connective tissue components, and organ-specific histological features.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8"/>
            <w:shd w:val="clear" w:color="auto" w:fill="DEEAF6"/>
          </w:tcPr>
          <w:p w14:paraId="6EA881C6" w14:textId="77777777" w:rsidR="00C36E64" w:rsidRPr="00B80B61" w:rsidRDefault="00C36E64" w:rsidP="002D03B6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lastRenderedPageBreak/>
              <w:t>Course Structure</w:t>
            </w:r>
          </w:p>
        </w:tc>
      </w:tr>
      <w:tr w:rsidR="00C36E64" w:rsidRPr="00B80B61" w14:paraId="0204684D" w14:textId="77777777" w:rsidTr="003D0D54">
        <w:trPr>
          <w:gridAfter w:val="1"/>
          <w:wAfter w:w="16" w:type="dxa"/>
          <w:trHeight w:val="182"/>
        </w:trPr>
        <w:tc>
          <w:tcPr>
            <w:tcW w:w="1413" w:type="dxa"/>
            <w:shd w:val="clear" w:color="auto" w:fill="BDD6EE"/>
          </w:tcPr>
          <w:p w14:paraId="575CD26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</w:rPr>
              <w:t xml:space="preserve">Hours </w:t>
            </w:r>
          </w:p>
        </w:tc>
        <w:tc>
          <w:tcPr>
            <w:tcW w:w="1370" w:type="dxa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</w:rPr>
              <w:t xml:space="preserve">Required Learning Outcomes </w:t>
            </w:r>
          </w:p>
        </w:tc>
        <w:tc>
          <w:tcPr>
            <w:tcW w:w="3166" w:type="dxa"/>
            <w:gridSpan w:val="2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</w:rPr>
              <w:t xml:space="preserve">Unit or subject name </w:t>
            </w:r>
          </w:p>
        </w:tc>
        <w:tc>
          <w:tcPr>
            <w:tcW w:w="1188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</w:rPr>
              <w:t xml:space="preserve">Learning method </w:t>
            </w:r>
          </w:p>
        </w:tc>
        <w:tc>
          <w:tcPr>
            <w:tcW w:w="1398" w:type="dxa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</w:rPr>
              <w:t xml:space="preserve">Evaluation method </w:t>
            </w:r>
          </w:p>
        </w:tc>
      </w:tr>
      <w:tr w:rsidR="00C36E64" w:rsidRPr="00B80B61" w14:paraId="0EB1CD3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469449D" w14:textId="77777777" w:rsidR="00C36E64" w:rsidRDefault="009947F1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</w:t>
            </w:r>
          </w:p>
          <w:p w14:paraId="7E220598" w14:textId="31FA0E7E" w:rsidR="009947F1" w:rsidRPr="00B80B61" w:rsidRDefault="009947F1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7F033E" w14:paraId="3CD84FDB" w14:textId="77777777" w:rsidTr="007F033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AFB81" w14:textId="77777777" w:rsidR="007F033E" w:rsidRDefault="007F033E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61EF8543" w14:textId="77777777" w:rsidR="007F033E" w:rsidRDefault="007F033E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28EAA607" w14:textId="47D10079" w:rsidR="00C36E64" w:rsidRPr="00A26C33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370" w:type="dxa"/>
          </w:tcPr>
          <w:p w14:paraId="4CF0277E" w14:textId="686E471D" w:rsidR="00C36E64" w:rsidRPr="00A10D99" w:rsidRDefault="0009505C" w:rsidP="004E4D9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Review the type of epithelial, tissue and microscope of the first year.</w:t>
            </w:r>
          </w:p>
        </w:tc>
        <w:tc>
          <w:tcPr>
            <w:tcW w:w="3166" w:type="dxa"/>
            <w:gridSpan w:val="2"/>
            <w:vAlign w:val="center"/>
          </w:tcPr>
          <w:p w14:paraId="3427FB85" w14:textId="5177153E" w:rsidR="00C36E64" w:rsidRPr="00A10D99" w:rsidRDefault="00FE7223" w:rsidP="00A10D99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review</w:t>
            </w:r>
          </w:p>
        </w:tc>
        <w:tc>
          <w:tcPr>
            <w:tcW w:w="1188" w:type="dxa"/>
          </w:tcPr>
          <w:p w14:paraId="7CE8E29F" w14:textId="29EDBA45" w:rsidR="00C36E64" w:rsidRPr="00B80B61" w:rsidRDefault="004F0781" w:rsidP="00C36E64">
            <w:pPr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 point</w:t>
            </w:r>
          </w:p>
        </w:tc>
        <w:tc>
          <w:tcPr>
            <w:tcW w:w="1398" w:type="dxa"/>
          </w:tcPr>
          <w:p w14:paraId="0D4AEEA4" w14:textId="78323074" w:rsidR="00C36E64" w:rsidRPr="00A10D99" w:rsidRDefault="00C36E64" w:rsidP="00A10D99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</w:p>
        </w:tc>
      </w:tr>
      <w:tr w:rsidR="00D43741" w:rsidRPr="00B80B61" w14:paraId="2CB67B3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61B77D3" w14:textId="057A2E47" w:rsidR="00D43741" w:rsidRDefault="009947F1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7F033E" w14:paraId="792C98F1" w14:textId="77777777" w:rsidTr="007F033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D8D7B9" w14:textId="77777777" w:rsidR="007F033E" w:rsidRDefault="007F033E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1ED8AB33" w14:textId="77777777" w:rsidR="007F033E" w:rsidRDefault="007F033E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3E4688AC" w14:textId="72B54907" w:rsidR="00D43741" w:rsidRPr="00B80B61" w:rsidRDefault="00D43741" w:rsidP="00D43741">
            <w:pPr>
              <w:shd w:val="clear" w:color="auto" w:fill="FFFFFF"/>
              <w:autoSpaceDE w:val="0"/>
              <w:autoSpaceDN w:val="0"/>
              <w:adjustRightInd w:val="0"/>
              <w:ind w:right="-102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p w14:paraId="5324F8F5" w14:textId="77777777" w:rsidR="009A5015" w:rsidRDefault="009A5015" w:rsidP="009A5015">
            <w:pPr>
              <w:pStyle w:val="p2"/>
            </w:pPr>
            <w:r>
              <w:rPr>
                <w:rStyle w:val="s1"/>
              </w:rPr>
              <w:t>Circulatory system</w:t>
            </w:r>
          </w:p>
          <w:p w14:paraId="228AB6C2" w14:textId="74B8609A" w:rsidR="00D43741" w:rsidRPr="00A10D99" w:rsidRDefault="009A5015" w:rsidP="00D4374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Arteries Structure and function (large, medium small), capillary</w:t>
            </w:r>
          </w:p>
        </w:tc>
        <w:tc>
          <w:tcPr>
            <w:tcW w:w="3166" w:type="dxa"/>
            <w:gridSpan w:val="2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5"/>
            </w:tblGrid>
            <w:tr w:rsidR="00CE4251" w:rsidRPr="00FE7223" w14:paraId="009BDA6A" w14:textId="77777777" w:rsidTr="00CE4251">
              <w:trPr>
                <w:tblCellSpacing w:w="0" w:type="dxa"/>
              </w:trPr>
              <w:tc>
                <w:tcPr>
                  <w:tcW w:w="1925" w:type="dxa"/>
                  <w:hideMark/>
                </w:tcPr>
                <w:p w14:paraId="7CD0FFE3" w14:textId="77777777" w:rsidR="00CE4251" w:rsidRPr="00FE7223" w:rsidRDefault="00CE4251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FE7223">
                    <w:rPr>
                      <w:rFonts w:ascii="Helvetica" w:hAnsi="Helvetica"/>
                      <w:sz w:val="18"/>
                      <w:szCs w:val="18"/>
                    </w:rPr>
                    <w:t>blood vascular</w:t>
                  </w:r>
                </w:p>
                <w:p w14:paraId="78F59681" w14:textId="77777777" w:rsidR="00CE4251" w:rsidRPr="00FE7223" w:rsidRDefault="00CE4251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FE7223">
                    <w:rPr>
                      <w:rFonts w:ascii="Helvetica" w:hAnsi="Helvetica"/>
                      <w:sz w:val="18"/>
                      <w:szCs w:val="18"/>
                    </w:rPr>
                    <w:t>System.</w:t>
                  </w:r>
                </w:p>
              </w:tc>
            </w:tr>
          </w:tbl>
          <w:p w14:paraId="3E91FFFA" w14:textId="1F76F193" w:rsidR="00D43741" w:rsidRPr="00A10D99" w:rsidRDefault="00D43741" w:rsidP="00B375A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</w:p>
        </w:tc>
        <w:tc>
          <w:tcPr>
            <w:tcW w:w="1188" w:type="dxa"/>
          </w:tcPr>
          <w:p w14:paraId="0215E8F3" w14:textId="2F408C55" w:rsidR="00D43741" w:rsidRPr="00B80B61" w:rsidRDefault="004F0781" w:rsidP="00D4374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1D965E90" w14:textId="3115A043" w:rsidR="00D43741" w:rsidRPr="00A10D99" w:rsidRDefault="00537D4C" w:rsidP="00D4374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D43741" w:rsidRPr="00B80B61" w14:paraId="6FC9909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FA14FE8" w14:textId="3B4E1B35" w:rsidR="00D43741" w:rsidRDefault="009947F1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3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7F033E" w14:paraId="44918F4E" w14:textId="77777777" w:rsidTr="007F033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6A4AE9" w14:textId="77777777" w:rsidR="007F033E" w:rsidRDefault="007F033E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41C8848B" w14:textId="77777777" w:rsidR="007F033E" w:rsidRDefault="007F033E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3DCE415A" w14:textId="071ECA78" w:rsidR="00D43741" w:rsidRPr="00B80B61" w:rsidRDefault="00D43741" w:rsidP="00D43741">
            <w:pPr>
              <w:shd w:val="clear" w:color="auto" w:fill="FFFFFF"/>
              <w:autoSpaceDE w:val="0"/>
              <w:autoSpaceDN w:val="0"/>
              <w:adjustRightInd w:val="0"/>
              <w:ind w:right="-426" w:hanging="6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p w14:paraId="2CADDBC9" w14:textId="5BA5B525" w:rsidR="00D43741" w:rsidRPr="00A10D99" w:rsidRDefault="00A6482D" w:rsidP="00A6482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 xml:space="preserve">Structure and function of Veins (large medium, </w:t>
            </w:r>
            <w:proofErr w:type="spellStart"/>
            <w:r>
              <w:rPr>
                <w:rStyle w:val="s1"/>
              </w:rPr>
              <w:t>venule</w:t>
            </w:r>
            <w:proofErr w:type="spellEnd"/>
            <w:r>
              <w:rPr>
                <w:rStyle w:val="s1"/>
              </w:rPr>
              <w:t>)</w:t>
            </w:r>
          </w:p>
        </w:tc>
        <w:tc>
          <w:tcPr>
            <w:tcW w:w="3166" w:type="dxa"/>
            <w:gridSpan w:val="2"/>
          </w:tcPr>
          <w:tbl>
            <w:tblPr>
              <w:tblW w:w="0" w:type="auto"/>
              <w:tblCellSpacing w:w="0" w:type="dxa"/>
              <w:tblInd w:w="59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7C40D7" w:rsidRPr="00FE7223" w14:paraId="612E0B59" w14:textId="77777777" w:rsidTr="00CE4251">
              <w:trPr>
                <w:tblCellSpacing w:w="0" w:type="dxa"/>
              </w:trPr>
              <w:tc>
                <w:tcPr>
                  <w:tcW w:w="1470" w:type="dxa"/>
                  <w:hideMark/>
                </w:tcPr>
                <w:p w14:paraId="4E90A5DD" w14:textId="77777777" w:rsidR="007C40D7" w:rsidRPr="00FE7223" w:rsidRDefault="007C40D7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FE7223">
                    <w:rPr>
                      <w:rFonts w:ascii="Helvetica" w:hAnsi="Helvetica"/>
                      <w:sz w:val="18"/>
                      <w:szCs w:val="18"/>
                    </w:rPr>
                    <w:t>blood vascular</w:t>
                  </w:r>
                </w:p>
                <w:p w14:paraId="1E37E3E2" w14:textId="77777777" w:rsidR="007C40D7" w:rsidRPr="00FE7223" w:rsidRDefault="007C40D7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FE7223">
                    <w:rPr>
                      <w:rFonts w:ascii="Helvetica" w:hAnsi="Helvetica"/>
                      <w:sz w:val="18"/>
                      <w:szCs w:val="18"/>
                    </w:rPr>
                    <w:t>System.</w:t>
                  </w:r>
                </w:p>
              </w:tc>
            </w:tr>
          </w:tbl>
          <w:p w14:paraId="24D56971" w14:textId="608925F6" w:rsidR="00D43741" w:rsidRPr="00A10D99" w:rsidRDefault="00D43741" w:rsidP="00B375AC">
            <w:pPr>
              <w:shd w:val="clear" w:color="auto" w:fill="FFFFFF"/>
              <w:autoSpaceDE w:val="0"/>
              <w:autoSpaceDN w:val="0"/>
              <w:adjustRightInd w:val="0"/>
              <w:ind w:left="720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</w:p>
        </w:tc>
        <w:tc>
          <w:tcPr>
            <w:tcW w:w="1188" w:type="dxa"/>
          </w:tcPr>
          <w:p w14:paraId="2A3AC91A" w14:textId="143E37BD" w:rsidR="00D43741" w:rsidRPr="00B80B61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2C41B500" w14:textId="685FAC2A" w:rsidR="00D43741" w:rsidRPr="00A10D99" w:rsidRDefault="00537D4C" w:rsidP="00D4374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D04834" w:rsidRPr="00B80B61" w14:paraId="28E3BAB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22BC2D7F" w14:textId="3E7689AF" w:rsidR="00D04834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D04834" w14:paraId="35768B61" w14:textId="77777777" w:rsidTr="007F033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9A744" w14:textId="77777777" w:rsidR="00D04834" w:rsidRDefault="00D04834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7222A08F" w14:textId="77777777" w:rsidR="00D04834" w:rsidRDefault="00D04834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75762DE3" w14:textId="66E46073" w:rsidR="00D04834" w:rsidRPr="00B80B61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p w14:paraId="0BE78955" w14:textId="77777777" w:rsidR="00D04834" w:rsidRDefault="00D04834" w:rsidP="00F94CD5">
            <w:pPr>
              <w:pStyle w:val="p2"/>
            </w:pPr>
            <w:r>
              <w:rPr>
                <w:rStyle w:val="s1"/>
              </w:rPr>
              <w:t>Structure and function of</w:t>
            </w:r>
          </w:p>
          <w:p w14:paraId="51CB6190" w14:textId="39F61516" w:rsidR="00D04834" w:rsidRPr="00A10D99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Heart and valve</w:t>
            </w:r>
          </w:p>
        </w:tc>
        <w:tc>
          <w:tcPr>
            <w:tcW w:w="3166" w:type="dxa"/>
            <w:gridSpan w:val="2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2492"/>
            </w:tblGrid>
            <w:tr w:rsidR="00971CC1" w:rsidRPr="00F97C57" w14:paraId="40E84DF0" w14:textId="6B426E58" w:rsidTr="00971CC1">
              <w:trPr>
                <w:tblCellSpacing w:w="0" w:type="dxa"/>
              </w:trPr>
              <w:tc>
                <w:tcPr>
                  <w:tcW w:w="2492" w:type="dxa"/>
                  <w:hideMark/>
                </w:tcPr>
                <w:p w14:paraId="410D93B5" w14:textId="77777777" w:rsidR="00971CC1" w:rsidRPr="00F97C57" w:rsidRDefault="00971CC1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F97C57">
                    <w:rPr>
                      <w:rFonts w:ascii="Helvetica" w:hAnsi="Helvetica"/>
                      <w:sz w:val="18"/>
                      <w:szCs w:val="18"/>
                    </w:rPr>
                    <w:t>The Heart and valve</w:t>
                  </w:r>
                </w:p>
              </w:tc>
              <w:tc>
                <w:tcPr>
                  <w:tcW w:w="2492" w:type="dxa"/>
                </w:tcPr>
                <w:p w14:paraId="6E900520" w14:textId="77777777" w:rsidR="00971CC1" w:rsidRPr="00F97C57" w:rsidRDefault="00971CC1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</w:p>
              </w:tc>
            </w:tr>
          </w:tbl>
          <w:p w14:paraId="026AB426" w14:textId="18ABB397" w:rsidR="00D04834" w:rsidRPr="00A10D99" w:rsidRDefault="00D04834" w:rsidP="00B375A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</w:p>
        </w:tc>
        <w:tc>
          <w:tcPr>
            <w:tcW w:w="1188" w:type="dxa"/>
          </w:tcPr>
          <w:p w14:paraId="528DB952" w14:textId="541D5B40" w:rsidR="00D04834" w:rsidRPr="00B80B61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A31EBA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220B5C61" w14:textId="06321419" w:rsidR="00D04834" w:rsidRPr="00A10D99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D04834" w:rsidRPr="00B80B61" w14:paraId="3FD86AA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37E271D" w14:textId="4C8C8998" w:rsidR="00D04834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D04834" w14:paraId="349FE742" w14:textId="77777777" w:rsidTr="007F033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0E445E" w14:textId="77777777" w:rsidR="00D04834" w:rsidRDefault="00D04834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0461BD18" w14:textId="77777777" w:rsidR="00D04834" w:rsidRDefault="00D04834" w:rsidP="007F033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38CEAFD7" w14:textId="5926E213" w:rsidR="00D04834" w:rsidRPr="003A15AD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left="720" w:right="-426" w:hanging="786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p w14:paraId="6C3C95A8" w14:textId="5C8854BD" w:rsidR="00D04834" w:rsidRPr="00A10D99" w:rsidRDefault="00D04834" w:rsidP="00180699">
            <w:pPr>
              <w:shd w:val="clear" w:color="auto" w:fill="FFFFFF"/>
              <w:autoSpaceDE w:val="0"/>
              <w:autoSpaceDN w:val="0"/>
              <w:adjustRightInd w:val="0"/>
              <w:ind w:right="-153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Organs of Lymphatic system: lymph nodes, spleen, thymus, tonsils</w:t>
            </w:r>
          </w:p>
        </w:tc>
        <w:tc>
          <w:tcPr>
            <w:tcW w:w="3166" w:type="dxa"/>
            <w:gridSpan w:val="2"/>
          </w:tcPr>
          <w:p w14:paraId="6B4643F7" w14:textId="378A4915" w:rsidR="00D04834" w:rsidRPr="00A10D99" w:rsidRDefault="003C3ECD" w:rsidP="00766A68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Lymphatic system</w:t>
            </w:r>
          </w:p>
        </w:tc>
        <w:tc>
          <w:tcPr>
            <w:tcW w:w="1188" w:type="dxa"/>
          </w:tcPr>
          <w:p w14:paraId="01AA5757" w14:textId="62D4288D" w:rsidR="00D04834" w:rsidRPr="00B80B61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A31EBA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7EE55AC6" w14:textId="0491AC15" w:rsidR="00D04834" w:rsidRPr="00A10D99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D04834" w:rsidRPr="00B80B61" w14:paraId="19311C05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C8025F6" w14:textId="4687587F" w:rsidR="00D04834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6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D04834" w14:paraId="3402519B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94742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21CF97E1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4A1BA770" w14:textId="6F24051F" w:rsidR="00D04834" w:rsidRPr="00B80B61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p w14:paraId="21F3540C" w14:textId="5D68C03D" w:rsidR="00D04834" w:rsidRPr="00A10D99" w:rsidRDefault="00D04834" w:rsidP="005B385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 of Spinal cord ,cerebrum, cerebellum</w:t>
            </w:r>
          </w:p>
        </w:tc>
        <w:tc>
          <w:tcPr>
            <w:tcW w:w="3166" w:type="dxa"/>
            <w:gridSpan w:val="2"/>
          </w:tcPr>
          <w:p w14:paraId="0EEC1A77" w14:textId="7EF040D8" w:rsidR="00D04834" w:rsidRPr="00A10D99" w:rsidRDefault="00371E82" w:rsidP="00371E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Nervous system - central system</w:t>
            </w:r>
          </w:p>
        </w:tc>
        <w:tc>
          <w:tcPr>
            <w:tcW w:w="1188" w:type="dxa"/>
          </w:tcPr>
          <w:p w14:paraId="12C0135C" w14:textId="6B37C268" w:rsidR="00D04834" w:rsidRPr="00B80B61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611624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6DB378E0" w14:textId="68FF9649" w:rsidR="00D04834" w:rsidRPr="00A10D99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D04834" w:rsidRPr="00B80B61" w14:paraId="7DF56AAE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0C0C9C00" w14:textId="515AD687" w:rsidR="00D04834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7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D04834" w14:paraId="1AC83D8F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8EDE02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09E7C048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7932CA91" w14:textId="3268A245" w:rsidR="00D04834" w:rsidRPr="00B80B61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p w14:paraId="2C922725" w14:textId="43657C30" w:rsidR="00D04834" w:rsidRPr="00A10D99" w:rsidRDefault="00D04834" w:rsidP="00696D6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 of Spinal cord ,cerebrum, cerebellum</w:t>
            </w:r>
          </w:p>
        </w:tc>
        <w:tc>
          <w:tcPr>
            <w:tcW w:w="3166" w:type="dxa"/>
            <w:gridSpan w:val="2"/>
          </w:tcPr>
          <w:p w14:paraId="7DF483B0" w14:textId="069C0605" w:rsidR="00D04834" w:rsidRPr="00A10D99" w:rsidRDefault="00F3142F" w:rsidP="00F3142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Peripheral nervous system</w:t>
            </w:r>
          </w:p>
        </w:tc>
        <w:tc>
          <w:tcPr>
            <w:tcW w:w="1188" w:type="dxa"/>
          </w:tcPr>
          <w:p w14:paraId="286D018E" w14:textId="4849D897" w:rsidR="00D04834" w:rsidRPr="00B80B61" w:rsidRDefault="00D04834" w:rsidP="00D43741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611624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78E17FEC" w14:textId="70E79D02" w:rsidR="00D04834" w:rsidRPr="00A10D99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D04834" w:rsidRPr="00B80B61" w14:paraId="085A8A2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B0A8F6B" w14:textId="24E4E371" w:rsidR="00D04834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lastRenderedPageBreak/>
              <w:t>8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D04834" w14:paraId="5F132BB0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79246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60635DD2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278AE7B8" w14:textId="4EC16454" w:rsidR="00D04834" w:rsidRPr="00B80B61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p w14:paraId="2E5E29E8" w14:textId="77777777" w:rsidR="00D04834" w:rsidRDefault="00D04834" w:rsidP="004E4D9F">
            <w:pPr>
              <w:pStyle w:val="p2"/>
            </w:pPr>
            <w:r>
              <w:rPr>
                <w:rStyle w:val="s1"/>
              </w:rPr>
              <w:t>Nerve fiber (mylinted</w:t>
            </w:r>
          </w:p>
          <w:p w14:paraId="16E8507E" w14:textId="0F0AF930" w:rsidR="00D04834" w:rsidRPr="00A10D99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ganglia.</w:t>
            </w:r>
          </w:p>
        </w:tc>
        <w:tc>
          <w:tcPr>
            <w:tcW w:w="3166" w:type="dxa"/>
            <w:gridSpan w:val="2"/>
          </w:tcPr>
          <w:p w14:paraId="6964B2A9" w14:textId="3D68B193" w:rsidR="00D04834" w:rsidRPr="00A10D99" w:rsidRDefault="00B678BF" w:rsidP="00B678B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Peripheral nervous system</w:t>
            </w:r>
          </w:p>
        </w:tc>
        <w:tc>
          <w:tcPr>
            <w:tcW w:w="1188" w:type="dxa"/>
          </w:tcPr>
          <w:p w14:paraId="5726E2C5" w14:textId="27E75BDE" w:rsidR="00D04834" w:rsidRPr="00B80B61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611624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09D6968E" w14:textId="0F483451" w:rsidR="00D04834" w:rsidRPr="00A10D99" w:rsidRDefault="00D04834" w:rsidP="00D4374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homework</w:t>
            </w:r>
          </w:p>
        </w:tc>
      </w:tr>
      <w:tr w:rsidR="00D04834" w:rsidRPr="00B80B61" w14:paraId="3E631164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14728F00" w14:textId="148D26D4" w:rsidR="00D04834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9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D04834" w14:paraId="5CBE0631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F723B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480E040B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26AD8725" w14:textId="405A3A80" w:rsidR="00D04834" w:rsidRPr="00B80B61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p w14:paraId="6A2664E4" w14:textId="1436DA31" w:rsidR="00D04834" w:rsidRPr="00A10D99" w:rsidRDefault="00D04834" w:rsidP="0089495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 xml:space="preserve">Structure of Meisner corpuscles </w:t>
            </w:r>
            <w:proofErr w:type="spellStart"/>
            <w:r>
              <w:rPr>
                <w:rStyle w:val="s1"/>
              </w:rPr>
              <w:t>perphiral</w:t>
            </w:r>
            <w:proofErr w:type="spellEnd"/>
            <w:r>
              <w:rPr>
                <w:rStyle w:val="s1"/>
              </w:rPr>
              <w:t xml:space="preserve"> </w:t>
            </w:r>
            <w:proofErr w:type="spellStart"/>
            <w:r>
              <w:rPr>
                <w:rStyle w:val="s1"/>
              </w:rPr>
              <w:t>nerve,l.s</w:t>
            </w:r>
            <w:proofErr w:type="spellEnd"/>
          </w:p>
        </w:tc>
        <w:tc>
          <w:tcPr>
            <w:tcW w:w="3166" w:type="dxa"/>
            <w:gridSpan w:val="2"/>
          </w:tcPr>
          <w:p w14:paraId="5DF95F7C" w14:textId="1E05751A" w:rsidR="00D04834" w:rsidRPr="00A10D99" w:rsidRDefault="008E7BE3" w:rsidP="008E7BE3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Autonomic nervous system</w:t>
            </w:r>
          </w:p>
        </w:tc>
        <w:tc>
          <w:tcPr>
            <w:tcW w:w="1188" w:type="dxa"/>
          </w:tcPr>
          <w:p w14:paraId="42D0FE06" w14:textId="4C18A54A" w:rsidR="00D04834" w:rsidRPr="00B80B61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5D2091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66AE0E2F" w14:textId="1C9BB1F4" w:rsidR="00D04834" w:rsidRPr="00A10D99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D04834" w:rsidRPr="00B80B61" w14:paraId="149D8FD9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99F0DE1" w14:textId="47F4EA8E" w:rsidR="00D04834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10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D04834" w14:paraId="75E9860E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2B1DCE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19232FB2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066EEF14" w14:textId="66348A14" w:rsidR="00D04834" w:rsidRPr="00B80B61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p w14:paraId="68D6904E" w14:textId="4850BCF7" w:rsidR="00D04834" w:rsidRPr="00A10D99" w:rsidRDefault="00D04834" w:rsidP="00863B6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 of Sympathetic and parasympathetic</w:t>
            </w:r>
          </w:p>
        </w:tc>
        <w:tc>
          <w:tcPr>
            <w:tcW w:w="3166" w:type="dxa"/>
            <w:gridSpan w:val="2"/>
          </w:tcPr>
          <w:p w14:paraId="0A6AE977" w14:textId="605DF0B7" w:rsidR="00D04834" w:rsidRPr="00A10D99" w:rsidRDefault="000B714D" w:rsidP="000B714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Digestive system - oral cavity</w:t>
            </w:r>
          </w:p>
        </w:tc>
        <w:tc>
          <w:tcPr>
            <w:tcW w:w="1188" w:type="dxa"/>
          </w:tcPr>
          <w:p w14:paraId="428B27A3" w14:textId="0B851CDE" w:rsidR="00D04834" w:rsidRPr="00B80B61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5D2091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6F7C74E6" w14:textId="037AF914" w:rsidR="00D04834" w:rsidRPr="00A10D99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D04834" w:rsidRPr="00B80B61" w14:paraId="7421356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BA427B5" w14:textId="722207A1" w:rsidR="00D04834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11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D04834" w14:paraId="53C570CF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CF4F74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7727FA97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4B71064C" w14:textId="468E7D83" w:rsidR="00D04834" w:rsidRPr="00B80B61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0"/>
              <w:gridCol w:w="480"/>
            </w:tblGrid>
            <w:tr w:rsidR="002D6103" w:rsidRPr="002D6103" w14:paraId="7EB47E2B" w14:textId="77777777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0"/>
                    <w:gridCol w:w="480"/>
                    <w:gridCol w:w="480"/>
                  </w:tblGrid>
                  <w:tr w:rsidR="00552F0B" w:rsidRPr="00552F0B" w14:paraId="447B7958" w14:textId="77777777">
                    <w:trPr>
                      <w:tblCellSpacing w:w="0" w:type="dxa"/>
                    </w:trPr>
                    <w:tc>
                      <w:tcPr>
                        <w:tcW w:w="480" w:type="dxa"/>
                        <w:hideMark/>
                      </w:tcPr>
                      <w:tbl>
                        <w:tblPr>
                          <w:tblW w:w="1162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62"/>
                        </w:tblGrid>
                        <w:tr w:rsidR="007F7B74" w:rsidRPr="007A77E1" w14:paraId="282A787F" w14:textId="77777777" w:rsidTr="007F7B74">
                          <w:trPr>
                            <w:tblCellSpacing w:w="0" w:type="dxa"/>
                          </w:trPr>
                          <w:tc>
                            <w:tcPr>
                              <w:tcW w:w="1162" w:type="dxa"/>
                              <w:hideMark/>
                            </w:tcPr>
                            <w:p w14:paraId="27F975D7" w14:textId="77777777" w:rsidR="007F7B74" w:rsidRPr="007A77E1" w:rsidRDefault="007F7B74" w:rsidP="00971CC1">
                              <w:pPr>
                                <w:framePr w:hSpace="180" w:wrap="around" w:vAnchor="text" w:hAnchor="margin" w:xAlign="center" w:y="-247"/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</w:pPr>
                              <w:r w:rsidRPr="007A77E1">
                                <w:rPr>
                                  <w:rFonts w:ascii="Helvetica" w:hAnsi="Helvetica"/>
                                  <w:sz w:val="18"/>
                                  <w:szCs w:val="18"/>
                                </w:rPr>
                                <w:t>Structure of Teeth and everything related of the</w:t>
                              </w:r>
                            </w:p>
                          </w:tc>
                        </w:tr>
                      </w:tbl>
                      <w:p w14:paraId="34034E49" w14:textId="02CD8F0D" w:rsidR="00552F0B" w:rsidRPr="00552F0B" w:rsidRDefault="00552F0B" w:rsidP="00971CC1">
                        <w:pPr>
                          <w:framePr w:hSpace="180" w:wrap="around" w:vAnchor="text" w:hAnchor="margin" w:xAlign="center" w:y="-247"/>
                        </w:pPr>
                      </w:p>
                    </w:tc>
                    <w:tc>
                      <w:tcPr>
                        <w:tcW w:w="480" w:type="dxa"/>
                        <w:hideMark/>
                      </w:tcPr>
                      <w:p w14:paraId="7DDF072E" w14:textId="77777777" w:rsidR="00552F0B" w:rsidRPr="00552F0B" w:rsidRDefault="00552F0B" w:rsidP="00971CC1">
                        <w:pPr>
                          <w:framePr w:hSpace="180" w:wrap="around" w:vAnchor="text" w:hAnchor="margin" w:xAlign="center" w:y="-247"/>
                        </w:pPr>
                      </w:p>
                    </w:tc>
                    <w:tc>
                      <w:tcPr>
                        <w:tcW w:w="480" w:type="dxa"/>
                        <w:hideMark/>
                      </w:tcPr>
                      <w:p w14:paraId="7023668B" w14:textId="77777777" w:rsidR="00552F0B" w:rsidRPr="00552F0B" w:rsidRDefault="00552F0B" w:rsidP="00971CC1">
                        <w:pPr>
                          <w:framePr w:hSpace="180" w:wrap="around" w:vAnchor="text" w:hAnchor="margin" w:xAlign="center" w:y="-247"/>
                        </w:pPr>
                      </w:p>
                    </w:tc>
                    <w:tc>
                      <w:tcPr>
                        <w:tcW w:w="480" w:type="dxa"/>
                        <w:hideMark/>
                      </w:tcPr>
                      <w:p w14:paraId="1921E5D9" w14:textId="77777777" w:rsidR="00552F0B" w:rsidRPr="00552F0B" w:rsidRDefault="00552F0B" w:rsidP="00971CC1">
                        <w:pPr>
                          <w:framePr w:hSpace="180" w:wrap="around" w:vAnchor="text" w:hAnchor="margin" w:xAlign="center" w:y="-247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552F0B">
                          <w:rPr>
                            <w:rFonts w:ascii="Helvetica" w:hAnsi="Helvetica"/>
                            <w:sz w:val="18"/>
                            <w:szCs w:val="18"/>
                          </w:rPr>
                          <w:t>Structure of Teeth and everything related of the</w:t>
                        </w:r>
                      </w:p>
                    </w:tc>
                  </w:tr>
                </w:tbl>
                <w:p w14:paraId="40081B5E" w14:textId="77777777" w:rsidR="002D6103" w:rsidRPr="002D6103" w:rsidRDefault="002D6103" w:rsidP="00971CC1">
                  <w:pPr>
                    <w:framePr w:hSpace="180" w:wrap="around" w:vAnchor="text" w:hAnchor="margin" w:xAlign="center" w:y="-247"/>
                  </w:pPr>
                </w:p>
              </w:tc>
              <w:tc>
                <w:tcPr>
                  <w:tcW w:w="480" w:type="dxa"/>
                  <w:hideMark/>
                </w:tcPr>
                <w:tbl>
                  <w:tblPr>
                    <w:tblW w:w="19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0"/>
                    <w:gridCol w:w="480"/>
                    <w:gridCol w:w="480"/>
                  </w:tblGrid>
                  <w:tr w:rsidR="00053512" w:rsidRPr="00053512" w14:paraId="168B4CE5" w14:textId="77777777" w:rsidTr="00D10591">
                    <w:trPr>
                      <w:tblCellSpacing w:w="0" w:type="dxa"/>
                    </w:trPr>
                    <w:tc>
                      <w:tcPr>
                        <w:tcW w:w="480" w:type="dxa"/>
                        <w:hideMark/>
                      </w:tcPr>
                      <w:p w14:paraId="7E4CAF38" w14:textId="77777777" w:rsidR="00053512" w:rsidRPr="00053512" w:rsidRDefault="00053512" w:rsidP="00971CC1">
                        <w:pPr>
                          <w:framePr w:hSpace="180" w:wrap="around" w:vAnchor="text" w:hAnchor="margin" w:xAlign="center" w:y="-247"/>
                        </w:pPr>
                      </w:p>
                    </w:tc>
                    <w:tc>
                      <w:tcPr>
                        <w:tcW w:w="480" w:type="dxa"/>
                        <w:hideMark/>
                      </w:tcPr>
                      <w:p w14:paraId="5EEAFBD1" w14:textId="77777777" w:rsidR="00053512" w:rsidRPr="00053512" w:rsidRDefault="00053512" w:rsidP="00971CC1">
                        <w:pPr>
                          <w:framePr w:hSpace="180" w:wrap="around" w:vAnchor="text" w:hAnchor="margin" w:xAlign="center" w:y="-247"/>
                        </w:pPr>
                      </w:p>
                    </w:tc>
                    <w:tc>
                      <w:tcPr>
                        <w:tcW w:w="480" w:type="dxa"/>
                        <w:hideMark/>
                      </w:tcPr>
                      <w:p w14:paraId="77CB6028" w14:textId="77777777" w:rsidR="00053512" w:rsidRPr="00053512" w:rsidRDefault="00053512" w:rsidP="00971CC1">
                        <w:pPr>
                          <w:framePr w:hSpace="180" w:wrap="around" w:vAnchor="text" w:hAnchor="margin" w:xAlign="center" w:y="-247"/>
                        </w:pPr>
                      </w:p>
                    </w:tc>
                    <w:tc>
                      <w:tcPr>
                        <w:tcW w:w="480" w:type="dxa"/>
                        <w:hideMark/>
                      </w:tcPr>
                      <w:p w14:paraId="5034D990" w14:textId="77777777" w:rsidR="00053512" w:rsidRPr="00053512" w:rsidRDefault="00053512" w:rsidP="00971CC1">
                        <w:pPr>
                          <w:framePr w:hSpace="180" w:wrap="around" w:vAnchor="text" w:hAnchor="margin" w:xAlign="center" w:y="-247"/>
                          <w:rPr>
                            <w:rFonts w:ascii="Helvetica" w:hAnsi="Helvetica"/>
                            <w:sz w:val="18"/>
                            <w:szCs w:val="18"/>
                          </w:rPr>
                        </w:pPr>
                        <w:r w:rsidRPr="00053512">
                          <w:rPr>
                            <w:rFonts w:ascii="Helvetica" w:hAnsi="Helvetica"/>
                            <w:sz w:val="18"/>
                            <w:szCs w:val="18"/>
                          </w:rPr>
                          <w:t>Structure of Teeth and everything related of the</w:t>
                        </w:r>
                      </w:p>
                    </w:tc>
                  </w:tr>
                </w:tbl>
                <w:p w14:paraId="120ECAAE" w14:textId="77777777" w:rsidR="002D6103" w:rsidRPr="002D6103" w:rsidRDefault="002D6103" w:rsidP="00971CC1">
                  <w:pPr>
                    <w:framePr w:hSpace="180" w:wrap="around" w:vAnchor="text" w:hAnchor="margin" w:xAlign="center" w:y="-247"/>
                  </w:pPr>
                </w:p>
              </w:tc>
              <w:tc>
                <w:tcPr>
                  <w:tcW w:w="480" w:type="dxa"/>
                  <w:hideMark/>
                </w:tcPr>
                <w:p w14:paraId="5C822D68" w14:textId="77777777" w:rsidR="002D6103" w:rsidRPr="002D6103" w:rsidRDefault="002D6103" w:rsidP="00971CC1">
                  <w:pPr>
                    <w:framePr w:hSpace="180" w:wrap="around" w:vAnchor="text" w:hAnchor="margin" w:xAlign="center" w:y="-247"/>
                  </w:pPr>
                </w:p>
              </w:tc>
              <w:tc>
                <w:tcPr>
                  <w:tcW w:w="480" w:type="dxa"/>
                  <w:hideMark/>
                </w:tcPr>
                <w:p w14:paraId="0914D177" w14:textId="77777777" w:rsidR="002D6103" w:rsidRPr="002D6103" w:rsidRDefault="002D6103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2D6103">
                    <w:rPr>
                      <w:rFonts w:ascii="Helvetica" w:hAnsi="Helvetica"/>
                      <w:sz w:val="18"/>
                      <w:szCs w:val="18"/>
                    </w:rPr>
                    <w:t>Structure of P.S in lips ,cheek and,tongue (longitudi nal section)</w:t>
                  </w:r>
                </w:p>
              </w:tc>
            </w:tr>
          </w:tbl>
          <w:p w14:paraId="4A0B8227" w14:textId="7D126A8C" w:rsidR="00D04834" w:rsidRPr="00A10D99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68CE544" w14:textId="2D11B294" w:rsidR="00D04834" w:rsidRPr="00A10D99" w:rsidRDefault="001E7729" w:rsidP="001E7729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Oral cavity</w:t>
            </w:r>
            <w:r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>teeth</w:t>
            </w:r>
          </w:p>
        </w:tc>
        <w:tc>
          <w:tcPr>
            <w:tcW w:w="1188" w:type="dxa"/>
          </w:tcPr>
          <w:p w14:paraId="56442609" w14:textId="6D0CBDFB" w:rsidR="00D04834" w:rsidRPr="00B80B61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B26B6E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0F741A4A" w14:textId="4FCF51F1" w:rsidR="00D04834" w:rsidRPr="00A10D99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D04834" w:rsidRPr="00B80B61" w14:paraId="467CEF72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390A131F" w14:textId="0B5E0BB8" w:rsidR="00D04834" w:rsidRDefault="003D5870" w:rsidP="003D5870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 xml:space="preserve">.       </w:t>
            </w:r>
            <w:r w:rsidR="00D04834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12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D04834" w14:paraId="67099FE0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4413AD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76B3B3E7" w14:textId="77777777" w:rsidR="00D04834" w:rsidRDefault="00D04834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6F190668" w14:textId="398D02A4" w:rsidR="00D04834" w:rsidRPr="00B80B61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tbl>
            <w:tblPr>
              <w:tblW w:w="13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8"/>
            </w:tblGrid>
            <w:tr w:rsidR="005F0E27" w:rsidRPr="00E90937" w14:paraId="51BE0ABB" w14:textId="77777777" w:rsidTr="005F0E27">
              <w:trPr>
                <w:tblCellSpacing w:w="0" w:type="dxa"/>
              </w:trPr>
              <w:tc>
                <w:tcPr>
                  <w:tcW w:w="1308" w:type="dxa"/>
                  <w:hideMark/>
                </w:tcPr>
                <w:p w14:paraId="0B656B77" w14:textId="77777777" w:rsidR="005F0E27" w:rsidRPr="00E90937" w:rsidRDefault="005F0E27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E90937">
                    <w:rPr>
                      <w:rFonts w:ascii="Helvetica" w:hAnsi="Helvetica"/>
                      <w:sz w:val="18"/>
                      <w:szCs w:val="18"/>
                    </w:rPr>
                    <w:t>Digestive tube</w:t>
                  </w:r>
                </w:p>
                <w:p w14:paraId="4CD85CEB" w14:textId="77777777" w:rsidR="005F0E27" w:rsidRPr="00E90937" w:rsidRDefault="005F0E27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E90937">
                    <w:rPr>
                      <w:rFonts w:ascii="Helvetica" w:hAnsi="Helvetica"/>
                      <w:sz w:val="18"/>
                      <w:szCs w:val="18"/>
                    </w:rPr>
                    <w:t>General</w:t>
                  </w:r>
                </w:p>
              </w:tc>
            </w:tr>
          </w:tbl>
          <w:p w14:paraId="2E17C662" w14:textId="1D03E5A1" w:rsidR="00E90937" w:rsidRPr="00F24D12" w:rsidRDefault="00E90937" w:rsidP="009249F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1812"/>
            </w:tblGrid>
            <w:tr w:rsidR="003F25F6" w:rsidRPr="003F25F6" w14:paraId="283DB50D" w14:textId="77777777" w:rsidTr="005F0E27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14:paraId="3F0CF333" w14:textId="77777777" w:rsidR="003F25F6" w:rsidRPr="003F25F6" w:rsidRDefault="003F25F6" w:rsidP="00971CC1">
                  <w:pPr>
                    <w:framePr w:hSpace="180" w:wrap="around" w:vAnchor="text" w:hAnchor="margin" w:xAlign="center" w:y="-247"/>
                  </w:pPr>
                </w:p>
              </w:tc>
              <w:tc>
                <w:tcPr>
                  <w:tcW w:w="480" w:type="dxa"/>
                  <w:hideMark/>
                </w:tcPr>
                <w:p w14:paraId="6EDAD0AE" w14:textId="77777777" w:rsidR="003F25F6" w:rsidRPr="003F25F6" w:rsidRDefault="003F25F6" w:rsidP="00971CC1">
                  <w:pPr>
                    <w:framePr w:hSpace="180" w:wrap="around" w:vAnchor="text" w:hAnchor="margin" w:xAlign="center" w:y="-247"/>
                  </w:pPr>
                </w:p>
              </w:tc>
              <w:tc>
                <w:tcPr>
                  <w:tcW w:w="1812" w:type="dxa"/>
                  <w:hideMark/>
                </w:tcPr>
                <w:p w14:paraId="7124B4EC" w14:textId="77777777" w:rsidR="003F25F6" w:rsidRPr="003F25F6" w:rsidRDefault="003F25F6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3F25F6">
                    <w:rPr>
                      <w:rFonts w:ascii="Helvetica" w:hAnsi="Helvetica"/>
                      <w:sz w:val="18"/>
                      <w:szCs w:val="18"/>
                    </w:rPr>
                    <w:t>General structure of tube tract, esophagus ‚stomach</w:t>
                  </w:r>
                </w:p>
              </w:tc>
            </w:tr>
          </w:tbl>
          <w:p w14:paraId="61226827" w14:textId="640B352D" w:rsidR="00D04834" w:rsidRPr="00A10D99" w:rsidRDefault="00D04834" w:rsidP="009249F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</w:p>
        </w:tc>
        <w:tc>
          <w:tcPr>
            <w:tcW w:w="1188" w:type="dxa"/>
          </w:tcPr>
          <w:p w14:paraId="0002961C" w14:textId="08843F15" w:rsidR="00D04834" w:rsidRPr="00B80B61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B26B6E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7E455FE6" w14:textId="785E71FE" w:rsidR="00D04834" w:rsidRPr="00A10D99" w:rsidRDefault="00D04834" w:rsidP="00B9435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227175" w:rsidRPr="00B80B61" w14:paraId="0C4240BC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1FAB79D" w14:textId="33BD4E70" w:rsidR="00227175" w:rsidRDefault="00227175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13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227175" w14:paraId="6B3CBF9C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A6DA8" w14:textId="77777777" w:rsidR="00227175" w:rsidRDefault="00227175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60BDC508" w14:textId="77777777" w:rsidR="00227175" w:rsidRDefault="00227175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4D91526F" w14:textId="66098FFB" w:rsidR="00227175" w:rsidRPr="00B80B61" w:rsidRDefault="00227175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tbl>
            <w:tblPr>
              <w:tblW w:w="154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063"/>
            </w:tblGrid>
            <w:tr w:rsidR="00032BF7" w:rsidRPr="007B754B" w14:paraId="544A6C39" w14:textId="77777777" w:rsidTr="00032BF7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14:paraId="68C12616" w14:textId="77777777" w:rsidR="00032BF7" w:rsidRPr="007B754B" w:rsidRDefault="00032BF7" w:rsidP="00971CC1">
                  <w:pPr>
                    <w:framePr w:hSpace="180" w:wrap="around" w:vAnchor="text" w:hAnchor="margin" w:xAlign="center" w:y="-247"/>
                  </w:pPr>
                </w:p>
              </w:tc>
              <w:tc>
                <w:tcPr>
                  <w:tcW w:w="1063" w:type="dxa"/>
                  <w:hideMark/>
                </w:tcPr>
                <w:p w14:paraId="54DF14A6" w14:textId="77777777" w:rsidR="00032BF7" w:rsidRPr="007B754B" w:rsidRDefault="00032BF7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7B754B">
                    <w:rPr>
                      <w:rFonts w:ascii="Helvetica" w:hAnsi="Helvetica"/>
                      <w:sz w:val="18"/>
                      <w:szCs w:val="18"/>
                    </w:rPr>
                    <w:t>Digestive tube</w:t>
                  </w:r>
                </w:p>
                <w:p w14:paraId="0D280B69" w14:textId="77777777" w:rsidR="00032BF7" w:rsidRPr="007B754B" w:rsidRDefault="00032BF7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7B754B">
                    <w:rPr>
                      <w:rFonts w:ascii="Helvetica" w:hAnsi="Helvetica"/>
                      <w:sz w:val="18"/>
                      <w:szCs w:val="18"/>
                    </w:rPr>
                    <w:t>General</w:t>
                  </w:r>
                </w:p>
              </w:tc>
            </w:tr>
          </w:tbl>
          <w:p w14:paraId="5B145213" w14:textId="639BAB5A" w:rsidR="00227175" w:rsidRPr="00F24D12" w:rsidRDefault="00227175" w:rsidP="009249F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59D965E" w14:textId="4E6068A7" w:rsidR="00227175" w:rsidRPr="00A10D99" w:rsidRDefault="00227175" w:rsidP="009249F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</w:p>
        </w:tc>
        <w:tc>
          <w:tcPr>
            <w:tcW w:w="1188" w:type="dxa"/>
          </w:tcPr>
          <w:p w14:paraId="799E6A76" w14:textId="723583ED" w:rsidR="00227175" w:rsidRPr="00B80B61" w:rsidRDefault="00227175" w:rsidP="00B9435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4D673AA9" w14:textId="0618C333" w:rsidR="00227175" w:rsidRPr="00A10D99" w:rsidRDefault="00227175" w:rsidP="00B9435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227175" w:rsidRPr="00B80B61" w14:paraId="0CB9F10D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4BA2FE1" w14:textId="6D77183E" w:rsidR="00227175" w:rsidRDefault="00227175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14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227175" w14:paraId="2D155683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FFF88" w14:textId="77777777" w:rsidR="00227175" w:rsidRDefault="00227175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53CAFB3E" w14:textId="77777777" w:rsidR="00227175" w:rsidRDefault="00227175" w:rsidP="00EF47FE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05499BD5" w14:textId="4608C926" w:rsidR="00227175" w:rsidRPr="00B80B61" w:rsidRDefault="00227175" w:rsidP="00B9435A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tbl>
            <w:tblPr>
              <w:tblW w:w="4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</w:tblGrid>
            <w:tr w:rsidR="008F47A7" w:rsidRPr="00925B4A" w14:paraId="332E852A" w14:textId="77777777" w:rsidTr="008F47A7">
              <w:trPr>
                <w:tblCellSpacing w:w="0" w:type="dxa"/>
              </w:trPr>
              <w:tc>
                <w:tcPr>
                  <w:tcW w:w="480" w:type="dxa"/>
                  <w:hideMark/>
                </w:tcPr>
                <w:p w14:paraId="66501098" w14:textId="77777777" w:rsidR="008F47A7" w:rsidRPr="00925B4A" w:rsidRDefault="008F47A7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925B4A">
                    <w:rPr>
                      <w:rFonts w:ascii="Helvetica" w:hAnsi="Helvetica"/>
                      <w:sz w:val="18"/>
                      <w:szCs w:val="18"/>
                    </w:rPr>
                    <w:t>Digestive tube</w:t>
                  </w:r>
                </w:p>
                <w:p w14:paraId="289986A4" w14:textId="77777777" w:rsidR="008F47A7" w:rsidRPr="00925B4A" w:rsidRDefault="008F47A7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925B4A">
                    <w:rPr>
                      <w:rFonts w:ascii="Helvetica" w:hAnsi="Helvetica"/>
                      <w:sz w:val="18"/>
                      <w:szCs w:val="18"/>
                    </w:rPr>
                    <w:t>General</w:t>
                  </w:r>
                </w:p>
              </w:tc>
            </w:tr>
          </w:tbl>
          <w:p w14:paraId="73EBE60F" w14:textId="478EA2CF" w:rsidR="00227175" w:rsidRPr="00F24D12" w:rsidRDefault="00227175" w:rsidP="009249F5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46DA1E5B" w14:textId="77777777" w:rsidR="008F47A7" w:rsidRPr="00925B4A" w:rsidRDefault="008F47A7" w:rsidP="008F47A7">
            <w:pPr>
              <w:rPr>
                <w:rFonts w:ascii="Helvetica" w:hAnsi="Helvetica"/>
                <w:sz w:val="18"/>
                <w:szCs w:val="18"/>
              </w:rPr>
            </w:pPr>
            <w:r w:rsidRPr="00925B4A">
              <w:rPr>
                <w:rFonts w:ascii="Helvetica" w:hAnsi="Helvetica"/>
                <w:sz w:val="18"/>
                <w:szCs w:val="18"/>
              </w:rPr>
              <w:t>General structure of tube tract, esophagus ‚stomach</w:t>
            </w:r>
          </w:p>
          <w:p w14:paraId="3BE5C9AE" w14:textId="2DC05BCD" w:rsidR="00227175" w:rsidRPr="00A10D99" w:rsidRDefault="00227175" w:rsidP="009249F5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</w:p>
        </w:tc>
        <w:tc>
          <w:tcPr>
            <w:tcW w:w="1188" w:type="dxa"/>
          </w:tcPr>
          <w:p w14:paraId="7976F857" w14:textId="185BFE1F" w:rsidR="00227175" w:rsidRPr="00B80B61" w:rsidRDefault="00227175" w:rsidP="00B9435A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64222387" w14:textId="0F53F498" w:rsidR="00227175" w:rsidRPr="00A10D99" w:rsidRDefault="00227175" w:rsidP="00B9435A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E965A1" w:rsidRPr="00B80B61" w14:paraId="2679E948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4612EA0" w14:textId="03EB4B29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15</w:t>
            </w:r>
          </w:p>
        </w:tc>
        <w:tc>
          <w:tcPr>
            <w:tcW w:w="992" w:type="dxa"/>
          </w:tcPr>
          <w:tbl>
            <w:tblPr>
              <w:tblpPr w:leftFromText="180" w:rightFromText="180" w:vertAnchor="text" w:horzAnchor="margin" w:tblpXSpec="center" w:tblpY="-247"/>
              <w:tblW w:w="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</w:tblGrid>
            <w:tr w:rsidR="00E965A1" w14:paraId="5ABB5652" w14:textId="77777777" w:rsidTr="00EF47FE">
              <w:trPr>
                <w:trHeight w:val="181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DD961D" w14:textId="77777777" w:rsidR="00E965A1" w:rsidRDefault="00E965A1" w:rsidP="00E965A1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Th.:2H</w:t>
                  </w:r>
                </w:p>
                <w:p w14:paraId="6BD4B89D" w14:textId="77777777" w:rsidR="00E965A1" w:rsidRDefault="00E965A1" w:rsidP="00E965A1">
                  <w:pPr>
                    <w:shd w:val="clear" w:color="auto" w:fill="FFFFFF"/>
                    <w:autoSpaceDE w:val="0"/>
                    <w:autoSpaceDN w:val="0"/>
                    <w:adjustRightInd w:val="0"/>
                    <w:ind w:right="-426"/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/>
                      <w:color w:val="000000"/>
                      <w:sz w:val="28"/>
                      <w:szCs w:val="28"/>
                      <w:lang w:bidi="ar-IQ"/>
                    </w:rPr>
                    <w:t>Pr.: 3H</w:t>
                  </w:r>
                </w:p>
              </w:tc>
            </w:tr>
          </w:tbl>
          <w:p w14:paraId="44382B96" w14:textId="11A49B82" w:rsidR="00E965A1" w:rsidRPr="00B80B6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370" w:type="dxa"/>
          </w:tcPr>
          <w:tbl>
            <w:tblPr>
              <w:tblW w:w="158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564"/>
            </w:tblGrid>
            <w:tr w:rsidR="00E601CE" w:rsidRPr="005B2BB1" w14:paraId="2A5F5FB7" w14:textId="77777777" w:rsidTr="00E601CE">
              <w:trPr>
                <w:tblCellSpacing w:w="0" w:type="dxa"/>
              </w:trPr>
              <w:tc>
                <w:tcPr>
                  <w:tcW w:w="20" w:type="dxa"/>
                  <w:hideMark/>
                </w:tcPr>
                <w:p w14:paraId="76A93491" w14:textId="77777777" w:rsidR="00E601CE" w:rsidRPr="005B2BB1" w:rsidRDefault="00E601CE" w:rsidP="00971CC1">
                  <w:pPr>
                    <w:framePr w:hSpace="180" w:wrap="around" w:vAnchor="text" w:hAnchor="margin" w:xAlign="center" w:y="-247"/>
                  </w:pPr>
                </w:p>
              </w:tc>
              <w:tc>
                <w:tcPr>
                  <w:tcW w:w="1564" w:type="dxa"/>
                  <w:hideMark/>
                </w:tcPr>
                <w:p w14:paraId="7F138196" w14:textId="77777777" w:rsidR="00E601CE" w:rsidRPr="005B2BB1" w:rsidRDefault="00E601CE" w:rsidP="00971CC1">
                  <w:pPr>
                    <w:framePr w:hSpace="180" w:wrap="around" w:vAnchor="text" w:hAnchor="margin" w:xAlign="center" w:y="-247"/>
                    <w:rPr>
                      <w:rFonts w:ascii="Helvetica" w:hAnsi="Helvetica"/>
                      <w:sz w:val="18"/>
                      <w:szCs w:val="18"/>
                    </w:rPr>
                  </w:pPr>
                  <w:r w:rsidRPr="005B2BB1">
                    <w:rPr>
                      <w:rFonts w:ascii="Helvetica" w:hAnsi="Helvetica"/>
                      <w:sz w:val="18"/>
                      <w:szCs w:val="18"/>
                    </w:rPr>
                    <w:t>Structure of Liver, pancreas, gall bladder</w:t>
                  </w:r>
                </w:p>
              </w:tc>
            </w:tr>
          </w:tbl>
          <w:p w14:paraId="39ECF73A" w14:textId="3800CC26" w:rsidR="00E965A1" w:rsidRPr="00F24D12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52D54ED3" w14:textId="773B4631" w:rsidR="00E965A1" w:rsidRPr="00A10D99" w:rsidRDefault="00E965A1" w:rsidP="00B375A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</w:p>
        </w:tc>
        <w:tc>
          <w:tcPr>
            <w:tcW w:w="1188" w:type="dxa"/>
          </w:tcPr>
          <w:p w14:paraId="5C3DDDED" w14:textId="0235241E" w:rsidR="00E965A1" w:rsidRPr="00B80B6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4C77AECE" w14:textId="4A242672" w:rsidR="00E965A1" w:rsidRPr="00A10D99" w:rsidRDefault="00580000" w:rsidP="00E965A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E965A1" w:rsidRPr="00B80B61" w14:paraId="011CDE30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60917287" w14:textId="58001A6D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16</w:t>
            </w:r>
          </w:p>
        </w:tc>
        <w:tc>
          <w:tcPr>
            <w:tcW w:w="992" w:type="dxa"/>
          </w:tcPr>
          <w:p w14:paraId="6902266D" w14:textId="77777777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46E38553" w14:textId="1289127F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569AC319" w14:textId="77777777" w:rsidR="00317D5E" w:rsidRDefault="00317D5E" w:rsidP="00317D5E">
            <w:pPr>
              <w:pStyle w:val="p2"/>
            </w:pPr>
            <w:r>
              <w:rPr>
                <w:rStyle w:val="s1"/>
              </w:rPr>
              <w:t>Integumentary</w:t>
            </w:r>
          </w:p>
          <w:p w14:paraId="217EAAA7" w14:textId="2763A9D6" w:rsidR="00E965A1" w:rsidRPr="00F24D12" w:rsidRDefault="00317D5E" w:rsidP="00E965A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System</w:t>
            </w:r>
          </w:p>
        </w:tc>
        <w:tc>
          <w:tcPr>
            <w:tcW w:w="3166" w:type="dxa"/>
            <w:gridSpan w:val="2"/>
          </w:tcPr>
          <w:p w14:paraId="136598EB" w14:textId="36746A26" w:rsidR="00E965A1" w:rsidRPr="00A10D99" w:rsidRDefault="0026101B" w:rsidP="0026101B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 of thick and thin skin</w:t>
            </w:r>
          </w:p>
        </w:tc>
        <w:tc>
          <w:tcPr>
            <w:tcW w:w="1188" w:type="dxa"/>
          </w:tcPr>
          <w:p w14:paraId="3BA83774" w14:textId="4BB75296" w:rsidR="00E965A1" w:rsidRPr="0081570B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3F642CF1" w14:textId="370AFC57" w:rsidR="00E965A1" w:rsidRPr="00A10D99" w:rsidRDefault="00580000" w:rsidP="00E965A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E965A1" w:rsidRPr="00B80B61" w14:paraId="362F714A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332DE228" w14:textId="5DF4B4F5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17</w:t>
            </w:r>
          </w:p>
        </w:tc>
        <w:tc>
          <w:tcPr>
            <w:tcW w:w="992" w:type="dxa"/>
          </w:tcPr>
          <w:p w14:paraId="2F973F05" w14:textId="77777777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0249F8D1" w14:textId="58597516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0D2F4117" w14:textId="77777777" w:rsidR="00700A4E" w:rsidRDefault="00700A4E" w:rsidP="00700A4E">
            <w:pPr>
              <w:pStyle w:val="p2"/>
            </w:pPr>
            <w:r>
              <w:rPr>
                <w:rStyle w:val="s1"/>
              </w:rPr>
              <w:t>Skin appendages</w:t>
            </w:r>
          </w:p>
          <w:p w14:paraId="6ADB2D0F" w14:textId="3DF7EB87" w:rsidR="00E965A1" w:rsidRPr="00F24D12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755C8F0F" w14:textId="6B1374C7" w:rsidR="00E965A1" w:rsidRPr="00A10D99" w:rsidRDefault="00700A4E" w:rsidP="00B375A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 of nail, and salivary gland</w:t>
            </w:r>
          </w:p>
        </w:tc>
        <w:tc>
          <w:tcPr>
            <w:tcW w:w="1188" w:type="dxa"/>
          </w:tcPr>
          <w:p w14:paraId="7AE937E5" w14:textId="52E82D78" w:rsidR="00E965A1" w:rsidRPr="0081570B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6012395C" w14:textId="68A5035A" w:rsidR="00E965A1" w:rsidRPr="00A10D99" w:rsidRDefault="00580000" w:rsidP="00E965A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E965A1" w:rsidRPr="00B80B61" w14:paraId="3A13192B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2320B548" w14:textId="13F538BA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18</w:t>
            </w:r>
          </w:p>
        </w:tc>
        <w:tc>
          <w:tcPr>
            <w:tcW w:w="992" w:type="dxa"/>
          </w:tcPr>
          <w:p w14:paraId="7AEDB7C3" w14:textId="77777777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38D76286" w14:textId="0CAFADD4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30F1AC11" w14:textId="77777777" w:rsidR="00055456" w:rsidRDefault="00055456" w:rsidP="00BB5485">
            <w:pPr>
              <w:pStyle w:val="p2"/>
            </w:pPr>
            <w:r>
              <w:rPr>
                <w:rStyle w:val="s1"/>
              </w:rPr>
              <w:t>Skin appendages</w:t>
            </w:r>
          </w:p>
          <w:p w14:paraId="39EB8094" w14:textId="77777777" w:rsidR="00E965A1" w:rsidRPr="00F24D12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1AB075B3" w14:textId="438BBBFA" w:rsidR="00E965A1" w:rsidRPr="00A10D99" w:rsidRDefault="00744972" w:rsidP="007449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 of Hair,</w:t>
            </w:r>
          </w:p>
        </w:tc>
        <w:tc>
          <w:tcPr>
            <w:tcW w:w="1188" w:type="dxa"/>
          </w:tcPr>
          <w:p w14:paraId="7EA015E3" w14:textId="3025316E" w:rsidR="00E965A1" w:rsidRPr="0081570B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5E7498B4" w14:textId="1F2142D6" w:rsidR="00E965A1" w:rsidRPr="00A10D99" w:rsidRDefault="00580000" w:rsidP="00E965A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E965A1" w:rsidRPr="00B80B61" w14:paraId="424D1353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17DAF1F2" w14:textId="7DBB2ECD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19</w:t>
            </w:r>
          </w:p>
        </w:tc>
        <w:tc>
          <w:tcPr>
            <w:tcW w:w="992" w:type="dxa"/>
          </w:tcPr>
          <w:p w14:paraId="4AAC4667" w14:textId="77777777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458092ED" w14:textId="4E15B396" w:rsidR="00E965A1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3689BE5B" w14:textId="77777777" w:rsidR="00CF011B" w:rsidRDefault="00CF011B" w:rsidP="00CF011B">
            <w:pPr>
              <w:pStyle w:val="p2"/>
            </w:pPr>
            <w:r>
              <w:rPr>
                <w:rStyle w:val="s1"/>
              </w:rPr>
              <w:t>Endocrine system</w:t>
            </w:r>
          </w:p>
          <w:p w14:paraId="709168E8" w14:textId="66947C68" w:rsidR="00E965A1" w:rsidRPr="00F24D12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1572922E" w14:textId="69759C49" w:rsidR="00E965A1" w:rsidRPr="00A10D99" w:rsidRDefault="00CF011B" w:rsidP="00B375AC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Pituitary gland. the structure and Function</w:t>
            </w:r>
          </w:p>
        </w:tc>
        <w:tc>
          <w:tcPr>
            <w:tcW w:w="1188" w:type="dxa"/>
          </w:tcPr>
          <w:p w14:paraId="675EB8F6" w14:textId="1DE624D3" w:rsidR="00E965A1" w:rsidRPr="0081570B" w:rsidRDefault="00E965A1" w:rsidP="00E965A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37EAB5CC" w14:textId="62D222EB" w:rsidR="00E965A1" w:rsidRPr="00A10D99" w:rsidRDefault="003D5870" w:rsidP="00E965A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682782" w:rsidRPr="00B80B61" w14:paraId="441D871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6EC2AB2" w14:textId="3F7A4E4D" w:rsidR="0068278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20</w:t>
            </w:r>
          </w:p>
        </w:tc>
        <w:tc>
          <w:tcPr>
            <w:tcW w:w="992" w:type="dxa"/>
          </w:tcPr>
          <w:p w14:paraId="319756FD" w14:textId="77777777" w:rsidR="0068278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5D2ED8FC" w14:textId="15F0E50E" w:rsidR="0068278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3FE796EE" w14:textId="77777777" w:rsidR="00682782" w:rsidRDefault="00682782" w:rsidP="00682782">
            <w:pPr>
              <w:pStyle w:val="p2"/>
            </w:pPr>
            <w:r>
              <w:rPr>
                <w:rStyle w:val="s1"/>
              </w:rPr>
              <w:t>Endocrine system</w:t>
            </w:r>
          </w:p>
          <w:p w14:paraId="69473228" w14:textId="75D74552" w:rsidR="00682782" w:rsidRPr="00F24D1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5A9E2CB" w14:textId="77777777" w:rsidR="00682782" w:rsidRDefault="00682782" w:rsidP="00682782">
            <w:pPr>
              <w:pStyle w:val="p2"/>
            </w:pPr>
            <w:r>
              <w:rPr>
                <w:rStyle w:val="s1"/>
              </w:rPr>
              <w:t>thyroid gland parathyroid gland</w:t>
            </w:r>
          </w:p>
          <w:p w14:paraId="6B5C16F9" w14:textId="516E576B" w:rsidR="00682782" w:rsidRPr="00A10D99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the structure and function</w:t>
            </w:r>
          </w:p>
        </w:tc>
        <w:tc>
          <w:tcPr>
            <w:tcW w:w="1188" w:type="dxa"/>
          </w:tcPr>
          <w:p w14:paraId="46EA449E" w14:textId="211F80A8" w:rsidR="00682782" w:rsidRPr="0081570B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24574C79" w14:textId="1352918A" w:rsidR="00682782" w:rsidRPr="00A10D99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682782" w:rsidRPr="00B80B61" w14:paraId="1B4AEDA6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14DD7B03" w14:textId="05DADA20" w:rsidR="0068278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21</w:t>
            </w:r>
          </w:p>
        </w:tc>
        <w:tc>
          <w:tcPr>
            <w:tcW w:w="992" w:type="dxa"/>
          </w:tcPr>
          <w:p w14:paraId="559005F4" w14:textId="77777777" w:rsidR="0068278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0FC4E142" w14:textId="11414081" w:rsidR="0068278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54549AA7" w14:textId="77777777" w:rsidR="00FC22EF" w:rsidRDefault="00FC22EF" w:rsidP="00FC22EF">
            <w:pPr>
              <w:pStyle w:val="p2"/>
            </w:pPr>
            <w:r>
              <w:rPr>
                <w:rStyle w:val="s1"/>
              </w:rPr>
              <w:t>Urinary system</w:t>
            </w:r>
          </w:p>
          <w:p w14:paraId="0F02592D" w14:textId="7AD1E137" w:rsidR="00682782" w:rsidRPr="00F24D1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823CFAA" w14:textId="60B9F3C3" w:rsidR="00682782" w:rsidRPr="00A10D99" w:rsidRDefault="008C5434" w:rsidP="00682782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 of Kidney ‚urther, urinary bladder ,male urethra</w:t>
            </w:r>
          </w:p>
        </w:tc>
        <w:tc>
          <w:tcPr>
            <w:tcW w:w="1188" w:type="dxa"/>
          </w:tcPr>
          <w:p w14:paraId="40E28F10" w14:textId="509763E1" w:rsidR="00682782" w:rsidRPr="0081570B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4E973EA4" w14:textId="291A9AB4" w:rsidR="00682782" w:rsidRPr="00A10D99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Mid exam</w:t>
            </w:r>
          </w:p>
        </w:tc>
      </w:tr>
      <w:tr w:rsidR="00682782" w:rsidRPr="00B80B61" w14:paraId="7CFD271A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248BCB81" w14:textId="5B212336" w:rsidR="0068278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22</w:t>
            </w:r>
          </w:p>
        </w:tc>
        <w:tc>
          <w:tcPr>
            <w:tcW w:w="992" w:type="dxa"/>
          </w:tcPr>
          <w:p w14:paraId="0F5446B2" w14:textId="77777777" w:rsidR="0068278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220AD14E" w14:textId="2F28C620" w:rsidR="0068278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lastRenderedPageBreak/>
              <w:t>Pr.: 3H</w:t>
            </w:r>
          </w:p>
        </w:tc>
        <w:tc>
          <w:tcPr>
            <w:tcW w:w="1370" w:type="dxa"/>
          </w:tcPr>
          <w:p w14:paraId="53653EA2" w14:textId="77777777" w:rsidR="00401086" w:rsidRDefault="00401086" w:rsidP="00BB5485">
            <w:pPr>
              <w:pStyle w:val="p2"/>
            </w:pPr>
            <w:r>
              <w:rPr>
                <w:rStyle w:val="s1"/>
              </w:rPr>
              <w:lastRenderedPageBreak/>
              <w:t>Urinary system</w:t>
            </w:r>
          </w:p>
          <w:p w14:paraId="140C7514" w14:textId="77777777" w:rsidR="00682782" w:rsidRPr="00F24D12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CF44EA4" w14:textId="46FE650C" w:rsidR="00682782" w:rsidRPr="00A10D99" w:rsidRDefault="00D34076" w:rsidP="00401086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lastRenderedPageBreak/>
              <w:t>Structure of bladder &amp; urinary passage</w:t>
            </w:r>
          </w:p>
        </w:tc>
        <w:tc>
          <w:tcPr>
            <w:tcW w:w="1188" w:type="dxa"/>
          </w:tcPr>
          <w:p w14:paraId="0379C345" w14:textId="5ADF8714" w:rsidR="00682782" w:rsidRPr="0081570B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7144F1CD" w14:textId="5577FB27" w:rsidR="00682782" w:rsidRPr="00A10D99" w:rsidRDefault="00682782" w:rsidP="00682782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207A1F" w:rsidRPr="00B80B61" w14:paraId="7136B208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16D2045D" w14:textId="2FB73287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23</w:t>
            </w:r>
          </w:p>
        </w:tc>
        <w:tc>
          <w:tcPr>
            <w:tcW w:w="992" w:type="dxa"/>
          </w:tcPr>
          <w:p w14:paraId="4A457A96" w14:textId="77777777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11FE1744" w14:textId="667CB8D6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29DF106A" w14:textId="77777777" w:rsidR="00207A1F" w:rsidRDefault="00207A1F" w:rsidP="00207A1F">
            <w:pPr>
              <w:pStyle w:val="p2"/>
            </w:pPr>
            <w:r>
              <w:rPr>
                <w:rStyle w:val="s1"/>
              </w:rPr>
              <w:t>Urinary system</w:t>
            </w:r>
          </w:p>
          <w:p w14:paraId="5BCF3703" w14:textId="77777777" w:rsidR="00207A1F" w:rsidRPr="00F24D12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377E477B" w14:textId="79B822A6" w:rsidR="00207A1F" w:rsidRPr="00A10D99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 of urethra, male urethra, female.</w:t>
            </w:r>
          </w:p>
        </w:tc>
        <w:tc>
          <w:tcPr>
            <w:tcW w:w="1188" w:type="dxa"/>
          </w:tcPr>
          <w:p w14:paraId="028907EA" w14:textId="4C4DEA06" w:rsidR="00207A1F" w:rsidRPr="0081570B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5E014165" w14:textId="71A60B70" w:rsidR="00207A1F" w:rsidRPr="00A10D99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207A1F" w:rsidRPr="00B80B61" w14:paraId="03B40ED7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A58D4CA" w14:textId="63DCD66B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24</w:t>
            </w:r>
          </w:p>
        </w:tc>
        <w:tc>
          <w:tcPr>
            <w:tcW w:w="992" w:type="dxa"/>
          </w:tcPr>
          <w:p w14:paraId="59CBDC9B" w14:textId="77777777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1CE83B34" w14:textId="7CDB119A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1433E9FF" w14:textId="3D22BC00" w:rsidR="00207A1F" w:rsidRPr="003A1DE7" w:rsidRDefault="003A1DE7" w:rsidP="003A1DE7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Theme="majorBidi" w:eastAsia="Calibri" w:hAnsiTheme="majorBidi" w:cstheme="majorBidi"/>
                <w:color w:val="000000"/>
                <w:sz w:val="18"/>
                <w:szCs w:val="18"/>
                <w:rtl/>
                <w:lang w:bidi="ar-IQ"/>
              </w:rPr>
            </w:pPr>
            <w:r w:rsidRPr="003A1DE7">
              <w:rPr>
                <w:rStyle w:val="s1"/>
                <w:sz w:val="18"/>
                <w:szCs w:val="18"/>
              </w:rPr>
              <w:t>Respiratory</w:t>
            </w:r>
            <w:r>
              <w:rPr>
                <w:rStyle w:val="s1"/>
                <w:sz w:val="18"/>
                <w:szCs w:val="18"/>
              </w:rPr>
              <w:t xml:space="preserve"> </w:t>
            </w:r>
          </w:p>
        </w:tc>
        <w:tc>
          <w:tcPr>
            <w:tcW w:w="3166" w:type="dxa"/>
            <w:gridSpan w:val="2"/>
          </w:tcPr>
          <w:p w14:paraId="26A4A6A4" w14:textId="0A322383" w:rsidR="00207A1F" w:rsidRPr="00A10D99" w:rsidRDefault="001559DD" w:rsidP="001559D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</w:t>
            </w:r>
            <w:r>
              <w:rPr>
                <w:rStyle w:val="s1"/>
              </w:rPr>
              <w:t xml:space="preserve"> of olfactory region</w:t>
            </w:r>
          </w:p>
        </w:tc>
        <w:tc>
          <w:tcPr>
            <w:tcW w:w="1188" w:type="dxa"/>
          </w:tcPr>
          <w:p w14:paraId="1599B49A" w14:textId="6417C743" w:rsidR="00207A1F" w:rsidRPr="0081570B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44B23550" w14:textId="5FAC8E29" w:rsidR="00207A1F" w:rsidRPr="00A10D99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207A1F" w:rsidRPr="00B80B61" w14:paraId="367A00DD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2DA9FA3D" w14:textId="5D997500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25</w:t>
            </w:r>
          </w:p>
        </w:tc>
        <w:tc>
          <w:tcPr>
            <w:tcW w:w="992" w:type="dxa"/>
          </w:tcPr>
          <w:p w14:paraId="7B3F4557" w14:textId="77777777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6CF1CF79" w14:textId="4554194F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777705D5" w14:textId="40F6DCCB" w:rsidR="00701438" w:rsidRDefault="00701438" w:rsidP="00701438">
            <w:pPr>
              <w:pStyle w:val="p2"/>
            </w:pPr>
            <w:r>
              <w:rPr>
                <w:rStyle w:val="s1"/>
              </w:rPr>
              <w:t>theoretical + 2 Practical</w:t>
            </w:r>
          </w:p>
          <w:p w14:paraId="13B14295" w14:textId="6FA4FAAF" w:rsidR="00207A1F" w:rsidRPr="00F24D12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1253F7B8" w14:textId="27320961" w:rsidR="00207A1F" w:rsidRPr="00A10D99" w:rsidRDefault="00F44F50" w:rsidP="00207A1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Respiratory system</w:t>
            </w:r>
          </w:p>
        </w:tc>
        <w:tc>
          <w:tcPr>
            <w:tcW w:w="1188" w:type="dxa"/>
          </w:tcPr>
          <w:p w14:paraId="3A52FA0D" w14:textId="7F44426F" w:rsidR="00207A1F" w:rsidRPr="0081570B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1C4FA502" w14:textId="5D8A9CAC" w:rsidR="00207A1F" w:rsidRPr="00A10D99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207A1F" w:rsidRPr="00B80B61" w14:paraId="00863095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72ABCF3D" w14:textId="6B72D5B2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26</w:t>
            </w:r>
          </w:p>
        </w:tc>
        <w:tc>
          <w:tcPr>
            <w:tcW w:w="992" w:type="dxa"/>
          </w:tcPr>
          <w:p w14:paraId="465BCB88" w14:textId="77777777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443A5963" w14:textId="4A9C0675" w:rsidR="00207A1F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04A5645C" w14:textId="77777777" w:rsidR="00644CAF" w:rsidRDefault="00644CAF" w:rsidP="00644CAF">
            <w:pPr>
              <w:pStyle w:val="p2"/>
            </w:pPr>
            <w:r>
              <w:rPr>
                <w:rStyle w:val="s1"/>
              </w:rPr>
              <w:t>Reproductive system</w:t>
            </w:r>
          </w:p>
          <w:p w14:paraId="5807CF66" w14:textId="77777777" w:rsidR="00644CAF" w:rsidRDefault="00644CAF" w:rsidP="00644CAF">
            <w:pPr>
              <w:pStyle w:val="p2"/>
            </w:pPr>
            <w:r>
              <w:rPr>
                <w:rStyle w:val="s1"/>
              </w:rPr>
              <w:t>The female,</w:t>
            </w:r>
          </w:p>
          <w:p w14:paraId="0D83F8F8" w14:textId="3B6697A7" w:rsidR="00207A1F" w:rsidRPr="00F24D12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1AF2F8F2" w14:textId="69D4A33A" w:rsidR="00207A1F" w:rsidRPr="00A10D99" w:rsidRDefault="005F71D9" w:rsidP="00207A1F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Structure of reproductive system of man and everything related to Organ</w:t>
            </w:r>
          </w:p>
        </w:tc>
        <w:tc>
          <w:tcPr>
            <w:tcW w:w="1188" w:type="dxa"/>
          </w:tcPr>
          <w:p w14:paraId="76450DE3" w14:textId="78B58825" w:rsidR="00207A1F" w:rsidRPr="0081570B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5232C396" w14:textId="1AB7671F" w:rsidR="00207A1F" w:rsidRPr="00A10D99" w:rsidRDefault="00207A1F" w:rsidP="00207A1F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9866FD" w:rsidRPr="00B80B61" w14:paraId="138746A8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37026480" w14:textId="6B30B354" w:rsidR="009866FD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27</w:t>
            </w:r>
          </w:p>
        </w:tc>
        <w:tc>
          <w:tcPr>
            <w:tcW w:w="992" w:type="dxa"/>
          </w:tcPr>
          <w:p w14:paraId="5EB09F7A" w14:textId="77777777" w:rsidR="009866FD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71D647F5" w14:textId="38E2F784" w:rsidR="009866FD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797D9E1C" w14:textId="77777777" w:rsidR="009866FD" w:rsidRDefault="009866FD" w:rsidP="009866FD">
            <w:pPr>
              <w:pStyle w:val="p2"/>
            </w:pPr>
            <w:r>
              <w:rPr>
                <w:rStyle w:val="s1"/>
              </w:rPr>
              <w:t>Reproductive system</w:t>
            </w:r>
          </w:p>
          <w:p w14:paraId="63279167" w14:textId="77777777" w:rsidR="009866FD" w:rsidRDefault="009866FD" w:rsidP="009866FD">
            <w:pPr>
              <w:pStyle w:val="p2"/>
            </w:pPr>
            <w:r>
              <w:rPr>
                <w:rStyle w:val="s1"/>
              </w:rPr>
              <w:t>The female,</w:t>
            </w:r>
          </w:p>
          <w:p w14:paraId="449375EB" w14:textId="77777777" w:rsidR="009866FD" w:rsidRPr="00F24D12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096F4881" w14:textId="77777777" w:rsidR="009866FD" w:rsidRDefault="009866FD" w:rsidP="009866FD">
            <w:pPr>
              <w:pStyle w:val="p2"/>
            </w:pPr>
            <w:r>
              <w:rPr>
                <w:rStyle w:val="s1"/>
              </w:rPr>
              <w:t>Structure of reproductive</w:t>
            </w:r>
          </w:p>
          <w:p w14:paraId="681F9235" w14:textId="72CA0493" w:rsidR="009866FD" w:rsidRPr="00A10D99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 xml:space="preserve">stem of female an erything related </w:t>
            </w:r>
          </w:p>
        </w:tc>
        <w:tc>
          <w:tcPr>
            <w:tcW w:w="1188" w:type="dxa"/>
          </w:tcPr>
          <w:p w14:paraId="1E38F34B" w14:textId="6734DBF7" w:rsidR="009866FD" w:rsidRPr="0081570B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09DA3747" w14:textId="227E00E9" w:rsidR="009866FD" w:rsidRPr="00A10D99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9866FD" w:rsidRPr="00B80B61" w14:paraId="736F84FB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47AE66C9" w14:textId="66303AA6" w:rsidR="009866FD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28</w:t>
            </w:r>
          </w:p>
        </w:tc>
        <w:tc>
          <w:tcPr>
            <w:tcW w:w="992" w:type="dxa"/>
          </w:tcPr>
          <w:p w14:paraId="763E67E1" w14:textId="77777777" w:rsidR="009866FD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08A9F900" w14:textId="53241647" w:rsidR="009866FD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53E12EB0" w14:textId="77777777" w:rsidR="008F1780" w:rsidRDefault="008F1780" w:rsidP="008F1780">
            <w:pPr>
              <w:pStyle w:val="p2"/>
            </w:pPr>
            <w:r>
              <w:rPr>
                <w:rStyle w:val="s1"/>
              </w:rPr>
              <w:t>Sense Organ Eye</w:t>
            </w:r>
          </w:p>
          <w:p w14:paraId="7BC22F84" w14:textId="2CB3132C" w:rsidR="009866FD" w:rsidRPr="00F24D12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</w:p>
        </w:tc>
        <w:tc>
          <w:tcPr>
            <w:tcW w:w="3166" w:type="dxa"/>
            <w:gridSpan w:val="2"/>
          </w:tcPr>
          <w:p w14:paraId="63A5D5D5" w14:textId="0E0FBF98" w:rsidR="009866FD" w:rsidRPr="00A10D99" w:rsidRDefault="0088154C" w:rsidP="009866F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h</w:t>
            </w:r>
            <w:r>
              <w:rPr>
                <w:rStyle w:val="s1"/>
              </w:rPr>
              <w:t>i</w:t>
            </w:r>
            <w:r w:rsidR="00C36326">
              <w:rPr>
                <w:rStyle w:val="s1"/>
              </w:rPr>
              <w:t>st</w:t>
            </w:r>
            <w:r>
              <w:rPr>
                <w:rStyle w:val="s1"/>
              </w:rPr>
              <w:t>alogical structure of</w:t>
            </w:r>
            <w:r w:rsidR="00C36326">
              <w:rPr>
                <w:rStyle w:val="s1"/>
              </w:rPr>
              <w:t xml:space="preserve"> </w:t>
            </w:r>
            <w:r>
              <w:rPr>
                <w:rStyle w:val="s1"/>
              </w:rPr>
              <w:t>eye</w:t>
            </w:r>
          </w:p>
        </w:tc>
        <w:tc>
          <w:tcPr>
            <w:tcW w:w="1188" w:type="dxa"/>
          </w:tcPr>
          <w:p w14:paraId="6C094862" w14:textId="71E77B8D" w:rsidR="009866FD" w:rsidRPr="0081570B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3B2AC90B" w14:textId="10781F0C" w:rsidR="009866FD" w:rsidRPr="00A10D99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9866FD" w:rsidRPr="00B80B61" w14:paraId="033376D0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184D9728" w14:textId="30D2B96E" w:rsidR="009866FD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29</w:t>
            </w:r>
          </w:p>
        </w:tc>
        <w:tc>
          <w:tcPr>
            <w:tcW w:w="992" w:type="dxa"/>
          </w:tcPr>
          <w:p w14:paraId="2A777F15" w14:textId="77777777" w:rsidR="009866FD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73ACAAAD" w14:textId="45530193" w:rsidR="009866FD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421CA430" w14:textId="4144CFEB" w:rsidR="009866FD" w:rsidRPr="00F24D12" w:rsidRDefault="005D2B89" w:rsidP="009866F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Sense Organ</w:t>
            </w:r>
            <w:r>
              <w:rPr>
                <w:rStyle w:val="s1"/>
              </w:rPr>
              <w:t xml:space="preserve"> of the ear</w:t>
            </w:r>
          </w:p>
        </w:tc>
        <w:tc>
          <w:tcPr>
            <w:tcW w:w="3166" w:type="dxa"/>
            <w:gridSpan w:val="2"/>
          </w:tcPr>
          <w:p w14:paraId="5FD38A25" w14:textId="0B4AEE43" w:rsidR="009866FD" w:rsidRPr="00A10D99" w:rsidRDefault="005D2B89" w:rsidP="009866FD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histalogical structure of</w:t>
            </w:r>
            <w:r>
              <w:rPr>
                <w:rStyle w:val="s1"/>
              </w:rPr>
              <w:t xml:space="preserve"> ear</w:t>
            </w:r>
          </w:p>
        </w:tc>
        <w:tc>
          <w:tcPr>
            <w:tcW w:w="1188" w:type="dxa"/>
          </w:tcPr>
          <w:p w14:paraId="51679CEF" w14:textId="587BD4D8" w:rsidR="009866FD" w:rsidRPr="0081570B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0EFC6175" w14:textId="3EF988B6" w:rsidR="009866FD" w:rsidRPr="00A10D99" w:rsidRDefault="009866FD" w:rsidP="009866F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exam</w:t>
            </w:r>
          </w:p>
        </w:tc>
      </w:tr>
      <w:tr w:rsidR="00D10591" w:rsidRPr="00B80B61" w14:paraId="6D482E5B" w14:textId="77777777" w:rsidTr="003D0D54">
        <w:trPr>
          <w:gridAfter w:val="1"/>
          <w:wAfter w:w="16" w:type="dxa"/>
          <w:trHeight w:val="181"/>
        </w:trPr>
        <w:tc>
          <w:tcPr>
            <w:tcW w:w="1413" w:type="dxa"/>
          </w:tcPr>
          <w:p w14:paraId="5E954C29" w14:textId="7710FB37" w:rsidR="00D10591" w:rsidRDefault="00D10591" w:rsidP="00D1059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30</w:t>
            </w:r>
          </w:p>
        </w:tc>
        <w:tc>
          <w:tcPr>
            <w:tcW w:w="992" w:type="dxa"/>
          </w:tcPr>
          <w:p w14:paraId="1C70400B" w14:textId="77777777" w:rsidR="00D10591" w:rsidRDefault="00D10591" w:rsidP="00D1059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Th.:2H</w:t>
            </w:r>
          </w:p>
          <w:p w14:paraId="2097AB38" w14:textId="19559F18" w:rsidR="00D10591" w:rsidRDefault="00D10591" w:rsidP="00D1059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Pr.: 3H</w:t>
            </w:r>
          </w:p>
        </w:tc>
        <w:tc>
          <w:tcPr>
            <w:tcW w:w="1370" w:type="dxa"/>
          </w:tcPr>
          <w:p w14:paraId="75905384" w14:textId="63E8CD7B" w:rsidR="00D10591" w:rsidRPr="00F24D12" w:rsidRDefault="00D10591" w:rsidP="00D1059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rtl/>
                <w:lang w:bidi="ar-IQ"/>
              </w:rPr>
            </w:pPr>
            <w:r>
              <w:rPr>
                <w:rStyle w:val="s1"/>
              </w:rPr>
              <w:t>Sense Organ of the ear</w:t>
            </w:r>
          </w:p>
        </w:tc>
        <w:tc>
          <w:tcPr>
            <w:tcW w:w="3166" w:type="dxa"/>
            <w:gridSpan w:val="2"/>
          </w:tcPr>
          <w:p w14:paraId="3CE0D66E" w14:textId="51E8BFCC" w:rsidR="00D10591" w:rsidRPr="00A10D99" w:rsidRDefault="00D10591" w:rsidP="00D10591">
            <w:pPr>
              <w:shd w:val="clear" w:color="auto" w:fill="FFFFFF"/>
              <w:autoSpaceDE w:val="0"/>
              <w:autoSpaceDN w:val="0"/>
              <w:adjustRightInd w:val="0"/>
              <w:ind w:left="-56" w:right="-426" w:firstLine="3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Style w:val="s1"/>
              </w:rPr>
              <w:t>histalogical structure of</w:t>
            </w:r>
            <w:r>
              <w:rPr>
                <w:rStyle w:val="s1"/>
              </w:rPr>
              <w:t xml:space="preserve"> ear</w:t>
            </w:r>
          </w:p>
        </w:tc>
        <w:tc>
          <w:tcPr>
            <w:tcW w:w="1188" w:type="dxa"/>
          </w:tcPr>
          <w:p w14:paraId="188F0DF5" w14:textId="21A14FA4" w:rsidR="00D10591" w:rsidRPr="0081570B" w:rsidRDefault="00D10591" w:rsidP="00D10591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</w:pPr>
            <w:r w:rsidRPr="0081570B">
              <w:rPr>
                <w:rFonts w:ascii="Cambria" w:eastAsia="Calibri" w:hAnsi="Cambria"/>
                <w:color w:val="000000"/>
                <w:sz w:val="28"/>
                <w:szCs w:val="28"/>
                <w:lang w:bidi="ar-IQ"/>
              </w:rPr>
              <w:t>powerpoint</w:t>
            </w:r>
          </w:p>
        </w:tc>
        <w:tc>
          <w:tcPr>
            <w:tcW w:w="1398" w:type="dxa"/>
          </w:tcPr>
          <w:p w14:paraId="43173B3B" w14:textId="0E92B2F3" w:rsidR="00D10591" w:rsidRPr="00A10D99" w:rsidRDefault="00D10591" w:rsidP="00D10591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/>
                <w:color w:val="000000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lang w:bidi="ar-IQ"/>
              </w:rPr>
              <w:t>quiz</w:t>
            </w:r>
          </w:p>
        </w:tc>
      </w:tr>
      <w:tr w:rsidR="00D10591" w:rsidRPr="00B80B61" w14:paraId="010BE395" w14:textId="77777777" w:rsidTr="00A10D99">
        <w:tc>
          <w:tcPr>
            <w:tcW w:w="9543" w:type="dxa"/>
            <w:gridSpan w:val="8"/>
            <w:shd w:val="clear" w:color="auto" w:fill="DEEAF6"/>
          </w:tcPr>
          <w:p w14:paraId="2DF73DD5" w14:textId="77777777" w:rsidR="00D10591" w:rsidRPr="00B80B61" w:rsidRDefault="00D10591" w:rsidP="00D10591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D10591" w:rsidRPr="00B80B61" w14:paraId="3F6AA83C" w14:textId="77777777" w:rsidTr="00A10D99">
        <w:tc>
          <w:tcPr>
            <w:tcW w:w="9543" w:type="dxa"/>
            <w:gridSpan w:val="8"/>
          </w:tcPr>
          <w:tbl>
            <w:tblPr>
              <w:tblpPr w:leftFromText="180" w:rightFromText="180" w:vertAnchor="text" w:horzAnchor="margin" w:tblpXSpec="center" w:tblpY="-247"/>
              <w:tblW w:w="9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43"/>
            </w:tblGrid>
            <w:tr w:rsidR="00D10591" w14:paraId="349A0830" w14:textId="77777777" w:rsidTr="00773D0C">
              <w:tc>
                <w:tcPr>
                  <w:tcW w:w="9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13A88" w14:textId="77777777" w:rsidR="00D10591" w:rsidRDefault="00D10591" w:rsidP="00D10591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Style w:val="rynqvb"/>
                      <w:b/>
                      <w:bCs/>
                      <w:sz w:val="28"/>
                      <w:szCs w:val="28"/>
                      <w:lang w:val="en"/>
                    </w:rPr>
                  </w:pPr>
                  <w:r>
                    <w:rPr>
                      <w:rStyle w:val="rynqvb"/>
                      <w:b/>
                      <w:bCs/>
                      <w:sz w:val="28"/>
                      <w:szCs w:val="28"/>
                      <w:lang w:val="en"/>
                    </w:rPr>
                    <w:t xml:space="preserve">The grade distribution is as follows: </w:t>
                  </w:r>
                </w:p>
                <w:p w14:paraId="224F5F15" w14:textId="77777777" w:rsidR="00D10591" w:rsidRDefault="00D10591" w:rsidP="00D10591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Style w:val="rynqvb"/>
                      <w:b/>
                      <w:bCs/>
                      <w:sz w:val="28"/>
                      <w:szCs w:val="28"/>
                      <w:lang w:val="en"/>
                    </w:rPr>
                  </w:pPr>
                  <w:r>
                    <w:rPr>
                      <w:rStyle w:val="rynqvb"/>
                      <w:b/>
                      <w:bCs/>
                      <w:sz w:val="28"/>
                      <w:szCs w:val="28"/>
                      <w:lang w:val="en"/>
                    </w:rPr>
                    <w:t xml:space="preserve">Assessment: Formative 40 marks, Monthly exam 10 marks </w:t>
                  </w:r>
                </w:p>
                <w:p w14:paraId="59FF5CDA" w14:textId="77777777" w:rsidR="00D10591" w:rsidRDefault="00D10591" w:rsidP="00D10591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Cambria" w:eastAsia="Calibri" w:hAnsi="Cambria"/>
                      <w:color w:val="000000"/>
                      <w:lang w:bidi="ar-IQ"/>
                    </w:rPr>
                  </w:pPr>
                  <w:r>
                    <w:rPr>
                      <w:rStyle w:val="rynqvb"/>
                      <w:b/>
                      <w:bCs/>
                      <w:sz w:val="28"/>
                      <w:szCs w:val="28"/>
                      <w:lang w:val="en"/>
                    </w:rPr>
                    <w:t>Final exam: Theory 40 marks, Practical 10 marks</w:t>
                  </w:r>
                </w:p>
              </w:tc>
            </w:tr>
          </w:tbl>
          <w:p w14:paraId="5158315D" w14:textId="087E553B" w:rsidR="00D10591" w:rsidRPr="00662911" w:rsidRDefault="00D10591" w:rsidP="00D1059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D10591" w:rsidRPr="00B80B61" w14:paraId="0DBC24CF" w14:textId="77777777" w:rsidTr="00A10D99">
        <w:tc>
          <w:tcPr>
            <w:tcW w:w="9543" w:type="dxa"/>
            <w:gridSpan w:val="8"/>
            <w:shd w:val="clear" w:color="auto" w:fill="DEEAF6"/>
          </w:tcPr>
          <w:p w14:paraId="79C4CB67" w14:textId="77777777" w:rsidR="00D10591" w:rsidRPr="00B80B61" w:rsidRDefault="00D10591" w:rsidP="00D10591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D10591" w:rsidRPr="00B80B61" w14:paraId="50465224" w14:textId="77777777" w:rsidTr="00A10D99">
        <w:tc>
          <w:tcPr>
            <w:tcW w:w="3875" w:type="dxa"/>
            <w:gridSpan w:val="4"/>
          </w:tcPr>
          <w:p w14:paraId="05DCCC61" w14:textId="77777777" w:rsidR="00D10591" w:rsidRPr="00B80B61" w:rsidRDefault="00D10591" w:rsidP="00D1059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</w:rPr>
              <w:t>Required textbooks (</w:t>
            </w:r>
            <w:r>
              <w:rPr>
                <w:rFonts w:ascii="Simplified Arabic" w:eastAsia="Calibri" w:hAnsi="Simplified Arabic" w:cs="Simplified Arabic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</w:rPr>
              <w:t>, if any)</w:t>
            </w:r>
          </w:p>
        </w:tc>
        <w:tc>
          <w:tcPr>
            <w:tcW w:w="5668" w:type="dxa"/>
            <w:gridSpan w:val="4"/>
          </w:tcPr>
          <w:p w14:paraId="02995B0A" w14:textId="0132C93B" w:rsidR="00D10591" w:rsidRPr="00FB5D7D" w:rsidRDefault="00D10591" w:rsidP="00D10591">
            <w:pPr>
              <w:pStyle w:val="p1"/>
              <w:numPr>
                <w:ilvl w:val="0"/>
                <w:numId w:val="5"/>
              </w:numPr>
              <w:rPr>
                <w:rtl/>
              </w:rPr>
            </w:pPr>
            <w:r>
              <w:rPr>
                <w:rStyle w:val="s1"/>
              </w:rPr>
              <w:t>Junqueira’s Basic Histology: Text and Atlas</w:t>
            </w:r>
            <w:r>
              <w:rPr>
                <w:rStyle w:val="apple-converted-space"/>
              </w:rPr>
              <w:t> </w:t>
            </w:r>
          </w:p>
        </w:tc>
      </w:tr>
      <w:tr w:rsidR="00D10591" w:rsidRPr="00B80B61" w14:paraId="4BFBD527" w14:textId="77777777" w:rsidTr="00A10D99">
        <w:tc>
          <w:tcPr>
            <w:tcW w:w="3875" w:type="dxa"/>
            <w:gridSpan w:val="4"/>
          </w:tcPr>
          <w:p w14:paraId="34CA222C" w14:textId="77777777" w:rsidR="00D10591" w:rsidRPr="00B80B61" w:rsidRDefault="00D10591" w:rsidP="00D1059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</w:rPr>
              <w:t>Main references (sources)</w:t>
            </w:r>
          </w:p>
        </w:tc>
        <w:tc>
          <w:tcPr>
            <w:tcW w:w="5668" w:type="dxa"/>
            <w:gridSpan w:val="4"/>
            <w:vAlign w:val="center"/>
          </w:tcPr>
          <w:p w14:paraId="28AE90F5" w14:textId="2EFCCB16" w:rsidR="00D10591" w:rsidRPr="00FB5D7D" w:rsidRDefault="00D10591" w:rsidP="00D10591">
            <w:pPr>
              <w:pStyle w:val="p1"/>
              <w:numPr>
                <w:ilvl w:val="0"/>
                <w:numId w:val="6"/>
              </w:numPr>
              <w:rPr>
                <w:rtl/>
              </w:rPr>
            </w:pPr>
            <w:r>
              <w:rPr>
                <w:rStyle w:val="s1"/>
              </w:rPr>
              <w:t>Junqueira’s Basic Histology: Text and Atlas</w:t>
            </w:r>
            <w:r>
              <w:rPr>
                <w:rStyle w:val="apple-converted-space"/>
              </w:rPr>
              <w:t> </w:t>
            </w:r>
          </w:p>
        </w:tc>
      </w:tr>
      <w:tr w:rsidR="00D10591" w:rsidRPr="00B80B61" w14:paraId="09488031" w14:textId="77777777" w:rsidTr="00A10D99">
        <w:tc>
          <w:tcPr>
            <w:tcW w:w="3875" w:type="dxa"/>
            <w:gridSpan w:val="4"/>
          </w:tcPr>
          <w:p w14:paraId="172D2451" w14:textId="77777777" w:rsidR="00D10591" w:rsidRPr="00B80B61" w:rsidRDefault="00D10591" w:rsidP="00D10591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</w:rPr>
              <w:t>Recommended books and references (scientific journals, reports...)</w:t>
            </w:r>
          </w:p>
        </w:tc>
        <w:tc>
          <w:tcPr>
            <w:tcW w:w="5668" w:type="dxa"/>
            <w:gridSpan w:val="4"/>
          </w:tcPr>
          <w:p w14:paraId="57A677F1" w14:textId="77777777" w:rsidR="00D10591" w:rsidRDefault="00D10591" w:rsidP="00D10591">
            <w:pPr>
              <w:pStyle w:val="p1"/>
              <w:numPr>
                <w:ilvl w:val="0"/>
                <w:numId w:val="7"/>
              </w:numPr>
            </w:pPr>
            <w:r>
              <w:rPr>
                <w:rStyle w:val="s1"/>
              </w:rPr>
              <w:t>Junqueira’s Basic Histology: Text and Atlas</w:t>
            </w:r>
            <w:r>
              <w:rPr>
                <w:rStyle w:val="apple-converted-space"/>
              </w:rPr>
              <w:t> </w:t>
            </w:r>
          </w:p>
          <w:p w14:paraId="39D70786" w14:textId="77777777" w:rsidR="00D10591" w:rsidRPr="00B80B61" w:rsidRDefault="00D10591" w:rsidP="00D10591">
            <w:pPr>
              <w:shd w:val="clear" w:color="auto" w:fill="FFFFFF"/>
              <w:autoSpaceDE w:val="0"/>
              <w:autoSpaceDN w:val="0"/>
              <w:adjustRightInd w:val="0"/>
              <w:ind w:left="360" w:right="-426"/>
              <w:jc w:val="both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D10591" w:rsidRPr="00B80B61" w14:paraId="166EE720" w14:textId="77777777" w:rsidTr="00A10D99">
        <w:tc>
          <w:tcPr>
            <w:tcW w:w="3875" w:type="dxa"/>
            <w:gridSpan w:val="4"/>
          </w:tcPr>
          <w:p w14:paraId="3D6A897B" w14:textId="77777777" w:rsidR="00D10591" w:rsidRPr="00B80B61" w:rsidRDefault="00D10591" w:rsidP="00D1059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</w:rPr>
              <w:t>Electronic References, Websites</w:t>
            </w:r>
          </w:p>
        </w:tc>
        <w:tc>
          <w:tcPr>
            <w:tcW w:w="5668" w:type="dxa"/>
            <w:gridSpan w:val="4"/>
          </w:tcPr>
          <w:p w14:paraId="2DAE653F" w14:textId="7F5883D8" w:rsidR="00D10591" w:rsidRPr="00B80B61" w:rsidRDefault="00D10591" w:rsidP="00D10591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b/>
          <w:bCs/>
          <w:sz w:val="32"/>
          <w:szCs w:val="32"/>
          <w:rtl/>
          <w:lang w:bidi="ar-IQ"/>
        </w:rPr>
      </w:pPr>
      <w:r w:rsidRPr="00EE06F8">
        <w:rPr>
          <w:b/>
          <w:bCs/>
          <w:sz w:val="32"/>
          <w:szCs w:val="32"/>
        </w:rPr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B30A" w14:textId="77777777" w:rsidR="00D25EFA" w:rsidRDefault="00D25EFA">
      <w:r>
        <w:separator/>
      </w:r>
    </w:p>
  </w:endnote>
  <w:endnote w:type="continuationSeparator" w:id="0">
    <w:p w14:paraId="73C89FBA" w14:textId="77777777" w:rsidR="00D25EFA" w:rsidRDefault="00D2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72422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D0D54" w:rsidRPr="003D0D54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B8EA" w14:textId="77777777" w:rsidR="00D25EFA" w:rsidRDefault="00D25EFA">
      <w:r>
        <w:separator/>
      </w:r>
    </w:p>
  </w:footnote>
  <w:footnote w:type="continuationSeparator" w:id="0">
    <w:p w14:paraId="04F9F9F3" w14:textId="77777777" w:rsidR="00D25EFA" w:rsidRDefault="00D2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7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E08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751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95C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C27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723245">
    <w:abstractNumId w:val="3"/>
  </w:num>
  <w:num w:numId="2" w16cid:durableId="940332823">
    <w:abstractNumId w:val="5"/>
  </w:num>
  <w:num w:numId="3" w16cid:durableId="1589734554">
    <w:abstractNumId w:val="4"/>
  </w:num>
  <w:num w:numId="4" w16cid:durableId="200215186">
    <w:abstractNumId w:val="6"/>
  </w:num>
  <w:num w:numId="5" w16cid:durableId="846553062">
    <w:abstractNumId w:val="0"/>
  </w:num>
  <w:num w:numId="6" w16cid:durableId="474835288">
    <w:abstractNumId w:val="1"/>
  </w:num>
  <w:num w:numId="7" w16cid:durableId="61591692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2BF7"/>
    <w:rsid w:val="0003472C"/>
    <w:rsid w:val="000408E1"/>
    <w:rsid w:val="000428A6"/>
    <w:rsid w:val="000443AB"/>
    <w:rsid w:val="00044429"/>
    <w:rsid w:val="00045418"/>
    <w:rsid w:val="00053512"/>
    <w:rsid w:val="00055456"/>
    <w:rsid w:val="00063AD7"/>
    <w:rsid w:val="00065187"/>
    <w:rsid w:val="00066B8F"/>
    <w:rsid w:val="00070BE9"/>
    <w:rsid w:val="0007162C"/>
    <w:rsid w:val="00073C2C"/>
    <w:rsid w:val="0008002F"/>
    <w:rsid w:val="00090A55"/>
    <w:rsid w:val="0009505C"/>
    <w:rsid w:val="000A1C7A"/>
    <w:rsid w:val="000A67F9"/>
    <w:rsid w:val="000A69B4"/>
    <w:rsid w:val="000B4430"/>
    <w:rsid w:val="000B714D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59DD"/>
    <w:rsid w:val="0015696E"/>
    <w:rsid w:val="00180699"/>
    <w:rsid w:val="00182552"/>
    <w:rsid w:val="001916A2"/>
    <w:rsid w:val="001942DC"/>
    <w:rsid w:val="001A4F55"/>
    <w:rsid w:val="001A5187"/>
    <w:rsid w:val="001B0307"/>
    <w:rsid w:val="001B0AEE"/>
    <w:rsid w:val="001B1366"/>
    <w:rsid w:val="001B384B"/>
    <w:rsid w:val="001C1CD7"/>
    <w:rsid w:val="001C7893"/>
    <w:rsid w:val="001D3B40"/>
    <w:rsid w:val="001D678C"/>
    <w:rsid w:val="001E2A40"/>
    <w:rsid w:val="001E4914"/>
    <w:rsid w:val="001E7729"/>
    <w:rsid w:val="002000D6"/>
    <w:rsid w:val="00203A53"/>
    <w:rsid w:val="0020555A"/>
    <w:rsid w:val="00206E17"/>
    <w:rsid w:val="00207A1F"/>
    <w:rsid w:val="00210E10"/>
    <w:rsid w:val="00216355"/>
    <w:rsid w:val="00227175"/>
    <w:rsid w:val="002358AF"/>
    <w:rsid w:val="00236F0D"/>
    <w:rsid w:val="0023793A"/>
    <w:rsid w:val="00242DCC"/>
    <w:rsid w:val="002518AD"/>
    <w:rsid w:val="0026101B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03B6"/>
    <w:rsid w:val="002D2398"/>
    <w:rsid w:val="002D6103"/>
    <w:rsid w:val="002E713A"/>
    <w:rsid w:val="002F032D"/>
    <w:rsid w:val="002F1537"/>
    <w:rsid w:val="00305499"/>
    <w:rsid w:val="00305509"/>
    <w:rsid w:val="0030567D"/>
    <w:rsid w:val="003068D1"/>
    <w:rsid w:val="00311BA9"/>
    <w:rsid w:val="003132A6"/>
    <w:rsid w:val="00314347"/>
    <w:rsid w:val="00314AB4"/>
    <w:rsid w:val="003172E2"/>
    <w:rsid w:val="00317D5E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1E82"/>
    <w:rsid w:val="00372012"/>
    <w:rsid w:val="00373622"/>
    <w:rsid w:val="00382C80"/>
    <w:rsid w:val="00391BA9"/>
    <w:rsid w:val="003A15AD"/>
    <w:rsid w:val="003A16B8"/>
    <w:rsid w:val="003A1DE7"/>
    <w:rsid w:val="003A3412"/>
    <w:rsid w:val="003A54EF"/>
    <w:rsid w:val="003A5807"/>
    <w:rsid w:val="003A6895"/>
    <w:rsid w:val="003A68C9"/>
    <w:rsid w:val="003B7412"/>
    <w:rsid w:val="003C0572"/>
    <w:rsid w:val="003C3ECD"/>
    <w:rsid w:val="003C56DD"/>
    <w:rsid w:val="003C6A37"/>
    <w:rsid w:val="003D0D54"/>
    <w:rsid w:val="003D4EAF"/>
    <w:rsid w:val="003D5870"/>
    <w:rsid w:val="003D742A"/>
    <w:rsid w:val="003D7925"/>
    <w:rsid w:val="003E04B9"/>
    <w:rsid w:val="003E179B"/>
    <w:rsid w:val="003E4FBE"/>
    <w:rsid w:val="003E55DB"/>
    <w:rsid w:val="003F25F6"/>
    <w:rsid w:val="003F5080"/>
    <w:rsid w:val="003F6248"/>
    <w:rsid w:val="00401086"/>
    <w:rsid w:val="00402DFA"/>
    <w:rsid w:val="00406DC6"/>
    <w:rsid w:val="004361D7"/>
    <w:rsid w:val="004411FB"/>
    <w:rsid w:val="004475E1"/>
    <w:rsid w:val="004570B9"/>
    <w:rsid w:val="00465B4D"/>
    <w:rsid w:val="004662C5"/>
    <w:rsid w:val="00480661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4937"/>
    <w:rsid w:val="004E4D9F"/>
    <w:rsid w:val="004E60C2"/>
    <w:rsid w:val="004F0781"/>
    <w:rsid w:val="004F0938"/>
    <w:rsid w:val="00507906"/>
    <w:rsid w:val="00512E79"/>
    <w:rsid w:val="00514BD1"/>
    <w:rsid w:val="00516004"/>
    <w:rsid w:val="005213B2"/>
    <w:rsid w:val="00522D2A"/>
    <w:rsid w:val="0052336E"/>
    <w:rsid w:val="005342BC"/>
    <w:rsid w:val="00534329"/>
    <w:rsid w:val="00535D14"/>
    <w:rsid w:val="00537D4C"/>
    <w:rsid w:val="00552F0B"/>
    <w:rsid w:val="00553022"/>
    <w:rsid w:val="00576195"/>
    <w:rsid w:val="005768B8"/>
    <w:rsid w:val="00580000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B2BB1"/>
    <w:rsid w:val="005B3859"/>
    <w:rsid w:val="005C050F"/>
    <w:rsid w:val="005C6FC9"/>
    <w:rsid w:val="005C71F0"/>
    <w:rsid w:val="005D2B89"/>
    <w:rsid w:val="005D644B"/>
    <w:rsid w:val="005D69BE"/>
    <w:rsid w:val="005E036C"/>
    <w:rsid w:val="005E2B82"/>
    <w:rsid w:val="005E3A29"/>
    <w:rsid w:val="005E46FE"/>
    <w:rsid w:val="005F057B"/>
    <w:rsid w:val="005F0E27"/>
    <w:rsid w:val="005F45DE"/>
    <w:rsid w:val="005F71D9"/>
    <w:rsid w:val="005F733A"/>
    <w:rsid w:val="005F78E5"/>
    <w:rsid w:val="00601F09"/>
    <w:rsid w:val="0060297B"/>
    <w:rsid w:val="006031F2"/>
    <w:rsid w:val="00606B47"/>
    <w:rsid w:val="006101CA"/>
    <w:rsid w:val="00610AE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4CAF"/>
    <w:rsid w:val="00645DB4"/>
    <w:rsid w:val="006506F3"/>
    <w:rsid w:val="0065671F"/>
    <w:rsid w:val="00662911"/>
    <w:rsid w:val="00671EDD"/>
    <w:rsid w:val="0067364E"/>
    <w:rsid w:val="00677895"/>
    <w:rsid w:val="00682782"/>
    <w:rsid w:val="00696D69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17E"/>
    <w:rsid w:val="006D6630"/>
    <w:rsid w:val="006D67E3"/>
    <w:rsid w:val="006E0C8C"/>
    <w:rsid w:val="006E2085"/>
    <w:rsid w:val="006F627C"/>
    <w:rsid w:val="00700A4E"/>
    <w:rsid w:val="00701438"/>
    <w:rsid w:val="007028BA"/>
    <w:rsid w:val="00704757"/>
    <w:rsid w:val="00744972"/>
    <w:rsid w:val="0074532D"/>
    <w:rsid w:val="00746A01"/>
    <w:rsid w:val="0075530C"/>
    <w:rsid w:val="0075633E"/>
    <w:rsid w:val="007600F6"/>
    <w:rsid w:val="007645B4"/>
    <w:rsid w:val="00766A68"/>
    <w:rsid w:val="007716A6"/>
    <w:rsid w:val="00772823"/>
    <w:rsid w:val="00773D0C"/>
    <w:rsid w:val="00775F0B"/>
    <w:rsid w:val="00782D15"/>
    <w:rsid w:val="0078752C"/>
    <w:rsid w:val="0079031B"/>
    <w:rsid w:val="007A3412"/>
    <w:rsid w:val="007A4791"/>
    <w:rsid w:val="007A5283"/>
    <w:rsid w:val="007A77E1"/>
    <w:rsid w:val="007A7C20"/>
    <w:rsid w:val="007B0B99"/>
    <w:rsid w:val="007B21F5"/>
    <w:rsid w:val="007B671C"/>
    <w:rsid w:val="007B754B"/>
    <w:rsid w:val="007C0991"/>
    <w:rsid w:val="007C40D7"/>
    <w:rsid w:val="007D4CFD"/>
    <w:rsid w:val="007E7D56"/>
    <w:rsid w:val="007F033E"/>
    <w:rsid w:val="007F319C"/>
    <w:rsid w:val="007F4AC0"/>
    <w:rsid w:val="007F57BE"/>
    <w:rsid w:val="007F7B74"/>
    <w:rsid w:val="00802873"/>
    <w:rsid w:val="00807DE1"/>
    <w:rsid w:val="008241C1"/>
    <w:rsid w:val="00840981"/>
    <w:rsid w:val="008467A5"/>
    <w:rsid w:val="00847CF6"/>
    <w:rsid w:val="00852557"/>
    <w:rsid w:val="0085371B"/>
    <w:rsid w:val="00853848"/>
    <w:rsid w:val="00863B69"/>
    <w:rsid w:val="00864879"/>
    <w:rsid w:val="00867A6A"/>
    <w:rsid w:val="00867FFC"/>
    <w:rsid w:val="00870705"/>
    <w:rsid w:val="00871677"/>
    <w:rsid w:val="00873B99"/>
    <w:rsid w:val="00873C7E"/>
    <w:rsid w:val="00876827"/>
    <w:rsid w:val="0088070E"/>
    <w:rsid w:val="0088154C"/>
    <w:rsid w:val="00881B16"/>
    <w:rsid w:val="008851AB"/>
    <w:rsid w:val="00887E3A"/>
    <w:rsid w:val="0089434D"/>
    <w:rsid w:val="00894959"/>
    <w:rsid w:val="00897803"/>
    <w:rsid w:val="008A3F48"/>
    <w:rsid w:val="008B1371"/>
    <w:rsid w:val="008B2E37"/>
    <w:rsid w:val="008B65D4"/>
    <w:rsid w:val="008C3854"/>
    <w:rsid w:val="008C5307"/>
    <w:rsid w:val="008C5434"/>
    <w:rsid w:val="008C7860"/>
    <w:rsid w:val="008E27DA"/>
    <w:rsid w:val="008E7BE3"/>
    <w:rsid w:val="008F1780"/>
    <w:rsid w:val="008F24B4"/>
    <w:rsid w:val="008F3E7F"/>
    <w:rsid w:val="008F47A7"/>
    <w:rsid w:val="00902FDF"/>
    <w:rsid w:val="00904EA9"/>
    <w:rsid w:val="0091183D"/>
    <w:rsid w:val="0091597A"/>
    <w:rsid w:val="00920D0B"/>
    <w:rsid w:val="00920D1B"/>
    <w:rsid w:val="009249F5"/>
    <w:rsid w:val="00925B10"/>
    <w:rsid w:val="00925B4A"/>
    <w:rsid w:val="00925C4A"/>
    <w:rsid w:val="00930A60"/>
    <w:rsid w:val="009428CF"/>
    <w:rsid w:val="00944B35"/>
    <w:rsid w:val="00945C15"/>
    <w:rsid w:val="00956644"/>
    <w:rsid w:val="00957A33"/>
    <w:rsid w:val="0096328A"/>
    <w:rsid w:val="009678DA"/>
    <w:rsid w:val="00967B24"/>
    <w:rsid w:val="00971CC1"/>
    <w:rsid w:val="009732FB"/>
    <w:rsid w:val="0097591E"/>
    <w:rsid w:val="009813A6"/>
    <w:rsid w:val="0098449B"/>
    <w:rsid w:val="009866FD"/>
    <w:rsid w:val="0098755F"/>
    <w:rsid w:val="009947F1"/>
    <w:rsid w:val="009A07B9"/>
    <w:rsid w:val="009A5015"/>
    <w:rsid w:val="009B609A"/>
    <w:rsid w:val="009B68B5"/>
    <w:rsid w:val="009C28A3"/>
    <w:rsid w:val="009C49C2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482D"/>
    <w:rsid w:val="00A658DD"/>
    <w:rsid w:val="00A676A4"/>
    <w:rsid w:val="00A700BE"/>
    <w:rsid w:val="00A717B0"/>
    <w:rsid w:val="00A733E4"/>
    <w:rsid w:val="00A85288"/>
    <w:rsid w:val="00A92143"/>
    <w:rsid w:val="00A9546E"/>
    <w:rsid w:val="00AA44CA"/>
    <w:rsid w:val="00AB2B0D"/>
    <w:rsid w:val="00AB71A5"/>
    <w:rsid w:val="00AC3467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8D2"/>
    <w:rsid w:val="00AF5BC7"/>
    <w:rsid w:val="00B02265"/>
    <w:rsid w:val="00B02F18"/>
    <w:rsid w:val="00B037BC"/>
    <w:rsid w:val="00B04671"/>
    <w:rsid w:val="00B12699"/>
    <w:rsid w:val="00B126CC"/>
    <w:rsid w:val="00B15F45"/>
    <w:rsid w:val="00B17E3D"/>
    <w:rsid w:val="00B3083B"/>
    <w:rsid w:val="00B31B9B"/>
    <w:rsid w:val="00B32265"/>
    <w:rsid w:val="00B375AC"/>
    <w:rsid w:val="00B412FE"/>
    <w:rsid w:val="00B50377"/>
    <w:rsid w:val="00B5102D"/>
    <w:rsid w:val="00B521B7"/>
    <w:rsid w:val="00B64A4B"/>
    <w:rsid w:val="00B678BF"/>
    <w:rsid w:val="00B7012E"/>
    <w:rsid w:val="00B727AD"/>
    <w:rsid w:val="00B757D7"/>
    <w:rsid w:val="00B80B61"/>
    <w:rsid w:val="00B85388"/>
    <w:rsid w:val="00B86177"/>
    <w:rsid w:val="00B9435A"/>
    <w:rsid w:val="00BA11FF"/>
    <w:rsid w:val="00BA4A54"/>
    <w:rsid w:val="00BA6136"/>
    <w:rsid w:val="00BB579E"/>
    <w:rsid w:val="00BB60E6"/>
    <w:rsid w:val="00BB75D0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326"/>
    <w:rsid w:val="00C36E64"/>
    <w:rsid w:val="00C370D1"/>
    <w:rsid w:val="00C4654C"/>
    <w:rsid w:val="00C47352"/>
    <w:rsid w:val="00C539DF"/>
    <w:rsid w:val="00C5651F"/>
    <w:rsid w:val="00C565C3"/>
    <w:rsid w:val="00C627A4"/>
    <w:rsid w:val="00C65ABC"/>
    <w:rsid w:val="00C758B3"/>
    <w:rsid w:val="00C83DB3"/>
    <w:rsid w:val="00C85B2D"/>
    <w:rsid w:val="00C90C62"/>
    <w:rsid w:val="00C958F4"/>
    <w:rsid w:val="00CA2091"/>
    <w:rsid w:val="00CA266C"/>
    <w:rsid w:val="00CA40AC"/>
    <w:rsid w:val="00CB130B"/>
    <w:rsid w:val="00CB5AF6"/>
    <w:rsid w:val="00CC35F6"/>
    <w:rsid w:val="00CC57CE"/>
    <w:rsid w:val="00CC5A67"/>
    <w:rsid w:val="00CC7B3E"/>
    <w:rsid w:val="00CD0088"/>
    <w:rsid w:val="00CD0746"/>
    <w:rsid w:val="00CD1982"/>
    <w:rsid w:val="00CD32CD"/>
    <w:rsid w:val="00CD3FC9"/>
    <w:rsid w:val="00CE17DD"/>
    <w:rsid w:val="00CE2D87"/>
    <w:rsid w:val="00CE36D3"/>
    <w:rsid w:val="00CE4251"/>
    <w:rsid w:val="00CF011B"/>
    <w:rsid w:val="00CF6708"/>
    <w:rsid w:val="00D04834"/>
    <w:rsid w:val="00D0779D"/>
    <w:rsid w:val="00D10507"/>
    <w:rsid w:val="00D10591"/>
    <w:rsid w:val="00D1550E"/>
    <w:rsid w:val="00D22621"/>
    <w:rsid w:val="00D23280"/>
    <w:rsid w:val="00D24937"/>
    <w:rsid w:val="00D25BCD"/>
    <w:rsid w:val="00D25EFA"/>
    <w:rsid w:val="00D27DF9"/>
    <w:rsid w:val="00D30E6A"/>
    <w:rsid w:val="00D330F7"/>
    <w:rsid w:val="00D34076"/>
    <w:rsid w:val="00D355A3"/>
    <w:rsid w:val="00D35AEC"/>
    <w:rsid w:val="00D430D9"/>
    <w:rsid w:val="00D43741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01CE"/>
    <w:rsid w:val="00E61516"/>
    <w:rsid w:val="00E666F3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0937"/>
    <w:rsid w:val="00E91089"/>
    <w:rsid w:val="00E9635D"/>
    <w:rsid w:val="00E965A1"/>
    <w:rsid w:val="00EB0C46"/>
    <w:rsid w:val="00EB39F9"/>
    <w:rsid w:val="00EB4BE6"/>
    <w:rsid w:val="00EB708E"/>
    <w:rsid w:val="00EC07C2"/>
    <w:rsid w:val="00EC0867"/>
    <w:rsid w:val="00EC2141"/>
    <w:rsid w:val="00EC3920"/>
    <w:rsid w:val="00EC7169"/>
    <w:rsid w:val="00EE06F8"/>
    <w:rsid w:val="00EE0DAB"/>
    <w:rsid w:val="00EE1AC2"/>
    <w:rsid w:val="00EF47FE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142F"/>
    <w:rsid w:val="00F352D5"/>
    <w:rsid w:val="00F35589"/>
    <w:rsid w:val="00F41CB9"/>
    <w:rsid w:val="00F44630"/>
    <w:rsid w:val="00F449C4"/>
    <w:rsid w:val="00F44F50"/>
    <w:rsid w:val="00F45D88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4CD5"/>
    <w:rsid w:val="00F97499"/>
    <w:rsid w:val="00F97C57"/>
    <w:rsid w:val="00FA3A0A"/>
    <w:rsid w:val="00FB1AB4"/>
    <w:rsid w:val="00FB2977"/>
    <w:rsid w:val="00FB4BD2"/>
    <w:rsid w:val="00FB5D7D"/>
    <w:rsid w:val="00FB6A6F"/>
    <w:rsid w:val="00FB74C0"/>
    <w:rsid w:val="00FC22EF"/>
    <w:rsid w:val="00FC2D99"/>
    <w:rsid w:val="00FC73C8"/>
    <w:rsid w:val="00FD3570"/>
    <w:rsid w:val="00FE2B72"/>
    <w:rsid w:val="00FE4D20"/>
    <w:rsid w:val="00FE68C8"/>
    <w:rsid w:val="00FE7223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11B"/>
    <w:rPr>
      <w:rFonts w:eastAsiaTheme="minorEastAsia"/>
      <w:sz w:val="24"/>
      <w:szCs w:val="24"/>
      <w:lang w:val="en-DE" w:eastAsia="en-GB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rFonts w:eastAsia="Times New Roman" w:cs="Traditional Arabic"/>
      <w:b/>
      <w:bCs/>
      <w:sz w:val="20"/>
      <w:szCs w:val="32"/>
      <w:u w:val="single"/>
      <w:lang w:val="en-US" w:eastAsia="en-US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rFonts w:eastAsia="Times New Roman" w:cs="Traditional Arabic"/>
      <w:b/>
      <w:bCs/>
      <w:sz w:val="20"/>
      <w:szCs w:val="32"/>
      <w:lang w:val="en-US" w:eastAsia="en-US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rFonts w:eastAsia="Times New Roman" w:cs="Traditional Arabic"/>
      <w:b/>
      <w:bCs/>
      <w:sz w:val="20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eastAsia="Times New Roman" w:cs="Tahoma"/>
      <w:b/>
      <w:bCs/>
      <w:sz w:val="20"/>
      <w:szCs w:val="36"/>
      <w:lang w:val="en-US" w:eastAsia="en-US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  <w:rPr>
      <w:rFonts w:eastAsia="Times New Roman" w:cs="Traditional Arabic"/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  <w:rPr>
      <w:rFonts w:eastAsia="Times New Roman" w:cs="Traditional Arabic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eastAsia="Times New Roman" w:hAnsi="Calibri Light"/>
      <w:color w:val="404040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eastAsia="Times New Roman" w:hAnsi="Calibri"/>
      <w:color w:val="5A5A5A"/>
      <w:spacing w:val="15"/>
      <w:sz w:val="22"/>
      <w:szCs w:val="22"/>
      <w:lang w:val="en-US" w:eastAsia="en-US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  <w:style w:type="paragraph" w:customStyle="1" w:styleId="p1">
    <w:name w:val="p1"/>
    <w:basedOn w:val="Normal"/>
    <w:rsid w:val="006E2085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6E2085"/>
  </w:style>
  <w:style w:type="character" w:customStyle="1" w:styleId="s2">
    <w:name w:val="s2"/>
    <w:basedOn w:val="DefaultParagraphFont"/>
    <w:rsid w:val="00AF58D2"/>
  </w:style>
  <w:style w:type="character" w:customStyle="1" w:styleId="apple-converted-space">
    <w:name w:val="apple-converted-space"/>
    <w:basedOn w:val="DefaultParagraphFont"/>
    <w:rsid w:val="00802873"/>
  </w:style>
  <w:style w:type="paragraph" w:customStyle="1" w:styleId="p2">
    <w:name w:val="p2"/>
    <w:basedOn w:val="Normal"/>
    <w:rsid w:val="009A5015"/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645C64-7244-4D71-8F26-F912AF1FC1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5011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aseel ali</cp:lastModifiedBy>
  <cp:revision>2</cp:revision>
  <cp:lastPrinted>2024-01-23T07:51:00Z</cp:lastPrinted>
  <dcterms:created xsi:type="dcterms:W3CDTF">2025-12-02T07:44:00Z</dcterms:created>
  <dcterms:modified xsi:type="dcterms:W3CDTF">2025-12-02T07:44:00Z</dcterms:modified>
</cp:coreProperties>
</file>